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537" w:rsidRPr="009A0537" w:rsidRDefault="009A0537" w:rsidP="009A0537">
      <w:pPr>
        <w:jc w:val="center"/>
        <w:rPr>
          <w:b/>
          <w:sz w:val="28"/>
          <w:szCs w:val="28"/>
        </w:rPr>
      </w:pPr>
      <w:bookmarkStart w:id="0" w:name="_Toc202727933"/>
      <w:r w:rsidRPr="009A0537">
        <w:rPr>
          <w:b/>
          <w:sz w:val="28"/>
          <w:szCs w:val="28"/>
        </w:rPr>
        <w:t>Országos kompetenciamérés, egyéb iskolai mérések eredményei, azok elemzése</w:t>
      </w:r>
      <w:bookmarkEnd w:id="0"/>
    </w:p>
    <w:p w:rsidR="009A0537" w:rsidRPr="009A0537" w:rsidRDefault="009A0537" w:rsidP="009A0537">
      <w:pPr>
        <w:rPr>
          <w:b/>
        </w:rPr>
      </w:pPr>
      <w:r w:rsidRPr="009A0537">
        <w:rPr>
          <w:b/>
        </w:rPr>
        <w:t>A 2024. évi kompetenciamérés eredményeinek értékelése a FIT jelentés alapján</w:t>
      </w:r>
    </w:p>
    <w:p w:rsidR="009A0537" w:rsidRPr="009A0537" w:rsidRDefault="009A0537" w:rsidP="009A0537"/>
    <w:p w:rsidR="009A0537" w:rsidRPr="009A0537" w:rsidRDefault="009A0537" w:rsidP="009A0537">
      <w:pPr>
        <w:rPr>
          <w:b/>
        </w:rPr>
      </w:pPr>
      <w:r w:rsidRPr="009A0537">
        <w:rPr>
          <w:b/>
        </w:rPr>
        <w:t>Kompetenciamérések összefoglaló adatai 2020-2024.</w:t>
      </w:r>
    </w:p>
    <w:p w:rsidR="009A0537" w:rsidRPr="009A0537" w:rsidRDefault="009A0537" w:rsidP="009A0537">
      <w:pPr>
        <w:rPr>
          <w:b/>
        </w:rPr>
      </w:pPr>
      <w:r w:rsidRPr="009A0537">
        <w:rPr>
          <w:b/>
        </w:rPr>
        <w:t>Matematika:</w:t>
      </w:r>
    </w:p>
    <w:p w:rsidR="009A0537" w:rsidRPr="009A0537" w:rsidRDefault="009A0537" w:rsidP="009A0537">
      <w:pPr>
        <w:rPr>
          <w:b/>
        </w:rPr>
      </w:pPr>
    </w:p>
    <w:tbl>
      <w:tblPr>
        <w:tblStyle w:val="Rcsostblzat"/>
        <w:tblW w:w="9409" w:type="dxa"/>
        <w:jc w:val="center"/>
        <w:tblLook w:val="04A0" w:firstRow="1" w:lastRow="0" w:firstColumn="1" w:lastColumn="0" w:noHBand="0" w:noVBand="1"/>
      </w:tblPr>
      <w:tblGrid>
        <w:gridCol w:w="2029"/>
        <w:gridCol w:w="7380"/>
      </w:tblGrid>
      <w:tr w:rsidR="009A0537" w:rsidRPr="009A0537" w:rsidTr="0087125A">
        <w:trPr>
          <w:jc w:val="center"/>
        </w:trPr>
        <w:tc>
          <w:tcPr>
            <w:tcW w:w="9409" w:type="dxa"/>
            <w:gridSpan w:val="2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Matematika 4. osztály</w:t>
            </w:r>
          </w:p>
        </w:tc>
      </w:tr>
      <w:tr w:rsidR="009A0537" w:rsidRPr="009A0537" w:rsidTr="0087125A">
        <w:trPr>
          <w:jc w:val="center"/>
        </w:trPr>
        <w:tc>
          <w:tcPr>
            <w:tcW w:w="2029" w:type="dxa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</w:p>
        </w:tc>
        <w:tc>
          <w:tcPr>
            <w:tcW w:w="7380" w:type="dxa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2024</w:t>
            </w:r>
          </w:p>
        </w:tc>
      </w:tr>
      <w:tr w:rsidR="009A0537" w:rsidRPr="009A0537" w:rsidTr="0087125A">
        <w:trPr>
          <w:jc w:val="center"/>
        </w:trPr>
        <w:tc>
          <w:tcPr>
            <w:tcW w:w="2029" w:type="dxa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telephelyi átlag</w:t>
            </w:r>
          </w:p>
        </w:tc>
        <w:tc>
          <w:tcPr>
            <w:tcW w:w="7380" w:type="dxa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1251</w:t>
            </w:r>
          </w:p>
        </w:tc>
      </w:tr>
      <w:tr w:rsidR="009A0537" w:rsidRPr="009A0537" w:rsidTr="0087125A">
        <w:trPr>
          <w:jc w:val="center"/>
        </w:trPr>
        <w:tc>
          <w:tcPr>
            <w:tcW w:w="2029" w:type="dxa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országos átlag</w:t>
            </w:r>
          </w:p>
        </w:tc>
        <w:tc>
          <w:tcPr>
            <w:tcW w:w="7380" w:type="dxa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1382</w:t>
            </w:r>
          </w:p>
        </w:tc>
      </w:tr>
      <w:tr w:rsidR="009A0537" w:rsidRPr="009A0537" w:rsidTr="0087125A">
        <w:trPr>
          <w:jc w:val="center"/>
        </w:trPr>
        <w:tc>
          <w:tcPr>
            <w:tcW w:w="2029" w:type="dxa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kis községi átlag</w:t>
            </w:r>
          </w:p>
        </w:tc>
        <w:tc>
          <w:tcPr>
            <w:tcW w:w="7380" w:type="dxa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1340</w:t>
            </w:r>
          </w:p>
        </w:tc>
      </w:tr>
    </w:tbl>
    <w:p w:rsidR="009A0537" w:rsidRPr="009A0537" w:rsidRDefault="009A0537" w:rsidP="009A0537">
      <w:pPr>
        <w:rPr>
          <w:b/>
        </w:rPr>
      </w:pPr>
    </w:p>
    <w:tbl>
      <w:tblPr>
        <w:tblStyle w:val="Rcsostblzat"/>
        <w:tblW w:w="9409" w:type="dxa"/>
        <w:jc w:val="center"/>
        <w:tblLook w:val="04A0" w:firstRow="1" w:lastRow="0" w:firstColumn="1" w:lastColumn="0" w:noHBand="0" w:noVBand="1"/>
      </w:tblPr>
      <w:tblGrid>
        <w:gridCol w:w="2029"/>
        <w:gridCol w:w="1476"/>
        <w:gridCol w:w="1476"/>
        <w:gridCol w:w="1476"/>
        <w:gridCol w:w="1476"/>
        <w:gridCol w:w="1476"/>
      </w:tblGrid>
      <w:tr w:rsidR="009A0537" w:rsidRPr="009A0537" w:rsidTr="0087125A">
        <w:trPr>
          <w:jc w:val="center"/>
        </w:trPr>
        <w:tc>
          <w:tcPr>
            <w:tcW w:w="9409" w:type="dxa"/>
            <w:gridSpan w:val="6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Matematika 6. osztály</w:t>
            </w:r>
          </w:p>
        </w:tc>
      </w:tr>
      <w:tr w:rsidR="009A0537" w:rsidRPr="009A0537" w:rsidTr="0087125A">
        <w:trPr>
          <w:jc w:val="center"/>
        </w:trPr>
        <w:tc>
          <w:tcPr>
            <w:tcW w:w="2029" w:type="dxa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bookmarkStart w:id="1" w:name="OLE_LINK1"/>
          </w:p>
        </w:tc>
        <w:tc>
          <w:tcPr>
            <w:tcW w:w="1476" w:type="dxa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2020</w:t>
            </w:r>
          </w:p>
        </w:tc>
        <w:tc>
          <w:tcPr>
            <w:tcW w:w="1476" w:type="dxa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2021</w:t>
            </w:r>
          </w:p>
        </w:tc>
        <w:tc>
          <w:tcPr>
            <w:tcW w:w="1476" w:type="dxa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2022</w:t>
            </w:r>
          </w:p>
        </w:tc>
        <w:tc>
          <w:tcPr>
            <w:tcW w:w="1476" w:type="dxa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2023</w:t>
            </w:r>
          </w:p>
        </w:tc>
        <w:tc>
          <w:tcPr>
            <w:tcW w:w="1476" w:type="dxa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2024</w:t>
            </w:r>
          </w:p>
        </w:tc>
      </w:tr>
      <w:tr w:rsidR="009A0537" w:rsidRPr="009A0537" w:rsidTr="0087125A">
        <w:trPr>
          <w:jc w:val="center"/>
        </w:trPr>
        <w:tc>
          <w:tcPr>
            <w:tcW w:w="2029" w:type="dxa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telephelyi átlag</w:t>
            </w:r>
          </w:p>
        </w:tc>
        <w:tc>
          <w:tcPr>
            <w:tcW w:w="1476" w:type="dxa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-</w:t>
            </w:r>
          </w:p>
        </w:tc>
        <w:tc>
          <w:tcPr>
            <w:tcW w:w="1476" w:type="dxa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1309</w:t>
            </w:r>
          </w:p>
        </w:tc>
        <w:tc>
          <w:tcPr>
            <w:tcW w:w="1476" w:type="dxa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1330</w:t>
            </w:r>
          </w:p>
        </w:tc>
        <w:tc>
          <w:tcPr>
            <w:tcW w:w="1476" w:type="dxa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1547</w:t>
            </w:r>
          </w:p>
        </w:tc>
        <w:tc>
          <w:tcPr>
            <w:tcW w:w="1476" w:type="dxa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1477</w:t>
            </w:r>
          </w:p>
        </w:tc>
      </w:tr>
      <w:tr w:rsidR="009A0537" w:rsidRPr="009A0537" w:rsidTr="0087125A">
        <w:trPr>
          <w:jc w:val="center"/>
        </w:trPr>
        <w:tc>
          <w:tcPr>
            <w:tcW w:w="2029" w:type="dxa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országos átlag</w:t>
            </w:r>
          </w:p>
        </w:tc>
        <w:tc>
          <w:tcPr>
            <w:tcW w:w="1476" w:type="dxa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-</w:t>
            </w:r>
          </w:p>
        </w:tc>
        <w:tc>
          <w:tcPr>
            <w:tcW w:w="1476" w:type="dxa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1468</w:t>
            </w:r>
          </w:p>
        </w:tc>
        <w:tc>
          <w:tcPr>
            <w:tcW w:w="1476" w:type="dxa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1493</w:t>
            </w:r>
          </w:p>
        </w:tc>
        <w:tc>
          <w:tcPr>
            <w:tcW w:w="1476" w:type="dxa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1475</w:t>
            </w:r>
          </w:p>
        </w:tc>
        <w:tc>
          <w:tcPr>
            <w:tcW w:w="1476" w:type="dxa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1464</w:t>
            </w:r>
          </w:p>
        </w:tc>
      </w:tr>
      <w:tr w:rsidR="009A0537" w:rsidRPr="009A0537" w:rsidTr="0087125A">
        <w:trPr>
          <w:jc w:val="center"/>
        </w:trPr>
        <w:tc>
          <w:tcPr>
            <w:tcW w:w="2029" w:type="dxa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kis községi átlag</w:t>
            </w:r>
          </w:p>
        </w:tc>
        <w:tc>
          <w:tcPr>
            <w:tcW w:w="1476" w:type="dxa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-</w:t>
            </w:r>
          </w:p>
        </w:tc>
        <w:tc>
          <w:tcPr>
            <w:tcW w:w="1476" w:type="dxa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1413</w:t>
            </w:r>
          </w:p>
        </w:tc>
        <w:tc>
          <w:tcPr>
            <w:tcW w:w="1476" w:type="dxa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1435</w:t>
            </w:r>
          </w:p>
        </w:tc>
        <w:tc>
          <w:tcPr>
            <w:tcW w:w="1476" w:type="dxa"/>
          </w:tcPr>
          <w:p w:rsidR="009A0537" w:rsidRPr="009A0537" w:rsidRDefault="009A0537" w:rsidP="009A0537">
            <w:pPr>
              <w:spacing w:after="160" w:line="259" w:lineRule="auto"/>
            </w:pPr>
          </w:p>
        </w:tc>
        <w:tc>
          <w:tcPr>
            <w:tcW w:w="1476" w:type="dxa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1407</w:t>
            </w:r>
          </w:p>
        </w:tc>
      </w:tr>
    </w:tbl>
    <w:bookmarkEnd w:id="1"/>
    <w:p w:rsidR="009A0537" w:rsidRPr="009A0537" w:rsidRDefault="009A0537" w:rsidP="009A0537">
      <w:pPr>
        <w:rPr>
          <w:b/>
        </w:rPr>
      </w:pPr>
      <w:r w:rsidRPr="009A0537">
        <w:drawing>
          <wp:inline distT="0" distB="0" distL="0" distR="0" wp14:anchorId="3AFEA1E1" wp14:editId="55951745">
            <wp:extent cx="3987800" cy="2432050"/>
            <wp:effectExtent l="0" t="0" r="12700" b="6350"/>
            <wp:docPr id="986154790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57C2695E-A844-E5E6-F764-DE297FBE7F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A0537" w:rsidRPr="009A0537" w:rsidRDefault="009A0537" w:rsidP="009A0537">
      <w:pPr>
        <w:rPr>
          <w:b/>
        </w:rPr>
      </w:pPr>
      <w:r w:rsidRPr="009A0537">
        <w:t xml:space="preserve">A diagramból látszik, hogy iskolánk 6. osztályos tanulói matematikából a hasonló körülmények között működő vidéki iskolákhoz képest az 2022-ig mindig rosszabb eredményt értek el, azonban a 2023. évben az országos átlagnál jobb lett az eredményük, szignifikánsan jobb az első </w:t>
      </w:r>
      <w:bookmarkStart w:id="2" w:name="_Hlk170884870"/>
      <w:r w:rsidRPr="009A0537">
        <w:t>és második viszonyítási csoport átlagá</w:t>
      </w:r>
      <w:bookmarkEnd w:id="2"/>
      <w:r w:rsidRPr="009A0537">
        <w:t>hoz képest. 2024-ben is jobb a telephelyi eredmény az országosnál, de szignifikánsan nem különbözik attól.</w:t>
      </w: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1822"/>
        <w:gridCol w:w="1448"/>
        <w:gridCol w:w="1448"/>
        <w:gridCol w:w="1448"/>
        <w:gridCol w:w="1448"/>
        <w:gridCol w:w="1448"/>
      </w:tblGrid>
      <w:tr w:rsidR="009A0537" w:rsidRPr="009A0537" w:rsidTr="0087125A">
        <w:tc>
          <w:tcPr>
            <w:tcW w:w="5000" w:type="pct"/>
            <w:gridSpan w:val="6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lastRenderedPageBreak/>
              <w:t>Matematika 8. osztály</w:t>
            </w:r>
          </w:p>
        </w:tc>
      </w:tr>
      <w:tr w:rsidR="009A0537" w:rsidRPr="009A0537" w:rsidTr="0087125A">
        <w:tc>
          <w:tcPr>
            <w:tcW w:w="1005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</w:p>
        </w:tc>
        <w:tc>
          <w:tcPr>
            <w:tcW w:w="799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2020</w:t>
            </w:r>
          </w:p>
        </w:tc>
        <w:tc>
          <w:tcPr>
            <w:tcW w:w="799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2021</w:t>
            </w:r>
          </w:p>
        </w:tc>
        <w:tc>
          <w:tcPr>
            <w:tcW w:w="799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2022</w:t>
            </w:r>
          </w:p>
        </w:tc>
        <w:tc>
          <w:tcPr>
            <w:tcW w:w="799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2023</w:t>
            </w:r>
          </w:p>
        </w:tc>
        <w:tc>
          <w:tcPr>
            <w:tcW w:w="799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2024</w:t>
            </w:r>
          </w:p>
        </w:tc>
      </w:tr>
      <w:tr w:rsidR="009A0537" w:rsidRPr="009A0537" w:rsidTr="0087125A">
        <w:tc>
          <w:tcPr>
            <w:tcW w:w="1005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telephelyi átlag</w:t>
            </w:r>
          </w:p>
        </w:tc>
        <w:tc>
          <w:tcPr>
            <w:tcW w:w="799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-</w:t>
            </w:r>
          </w:p>
        </w:tc>
        <w:tc>
          <w:tcPr>
            <w:tcW w:w="799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1522</w:t>
            </w:r>
          </w:p>
        </w:tc>
        <w:tc>
          <w:tcPr>
            <w:tcW w:w="799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1479</w:t>
            </w:r>
          </w:p>
        </w:tc>
        <w:tc>
          <w:tcPr>
            <w:tcW w:w="799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1565</w:t>
            </w:r>
          </w:p>
        </w:tc>
        <w:tc>
          <w:tcPr>
            <w:tcW w:w="799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1648</w:t>
            </w:r>
          </w:p>
        </w:tc>
      </w:tr>
      <w:tr w:rsidR="009A0537" w:rsidRPr="009A0537" w:rsidTr="0087125A">
        <w:tc>
          <w:tcPr>
            <w:tcW w:w="1005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országos átlag</w:t>
            </w:r>
          </w:p>
        </w:tc>
        <w:tc>
          <w:tcPr>
            <w:tcW w:w="799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-</w:t>
            </w:r>
          </w:p>
        </w:tc>
        <w:tc>
          <w:tcPr>
            <w:tcW w:w="799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1609</w:t>
            </w:r>
          </w:p>
        </w:tc>
        <w:tc>
          <w:tcPr>
            <w:tcW w:w="799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1602</w:t>
            </w:r>
          </w:p>
        </w:tc>
        <w:tc>
          <w:tcPr>
            <w:tcW w:w="799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1586</w:t>
            </w:r>
          </w:p>
        </w:tc>
        <w:tc>
          <w:tcPr>
            <w:tcW w:w="799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1578</w:t>
            </w:r>
          </w:p>
        </w:tc>
      </w:tr>
      <w:tr w:rsidR="009A0537" w:rsidRPr="009A0537" w:rsidTr="0087125A">
        <w:tc>
          <w:tcPr>
            <w:tcW w:w="1005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kis községi átlag</w:t>
            </w:r>
          </w:p>
        </w:tc>
        <w:tc>
          <w:tcPr>
            <w:tcW w:w="799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-</w:t>
            </w:r>
          </w:p>
        </w:tc>
        <w:tc>
          <w:tcPr>
            <w:tcW w:w="799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1539</w:t>
            </w:r>
          </w:p>
        </w:tc>
        <w:tc>
          <w:tcPr>
            <w:tcW w:w="799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1533</w:t>
            </w:r>
          </w:p>
        </w:tc>
        <w:tc>
          <w:tcPr>
            <w:tcW w:w="799" w:type="pct"/>
          </w:tcPr>
          <w:p w:rsidR="009A0537" w:rsidRPr="009A0537" w:rsidRDefault="009A0537" w:rsidP="009A0537">
            <w:pPr>
              <w:spacing w:after="160" w:line="259" w:lineRule="auto"/>
            </w:pPr>
          </w:p>
        </w:tc>
        <w:tc>
          <w:tcPr>
            <w:tcW w:w="799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1506</w:t>
            </w:r>
          </w:p>
        </w:tc>
      </w:tr>
    </w:tbl>
    <w:p w:rsidR="009A0537" w:rsidRPr="009A0537" w:rsidRDefault="009A0537" w:rsidP="009A0537">
      <w:pPr>
        <w:rPr>
          <w:b/>
        </w:rPr>
      </w:pPr>
      <w:r w:rsidRPr="009A0537">
        <w:drawing>
          <wp:inline distT="0" distB="0" distL="0" distR="0" wp14:anchorId="53AA866F" wp14:editId="4FF43E65">
            <wp:extent cx="4572000" cy="2743200"/>
            <wp:effectExtent l="0" t="0" r="0" b="0"/>
            <wp:docPr id="718260375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AF6FB9D5-5E62-5D75-7CB5-F4ADDB530A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A0537" w:rsidRPr="009A0537" w:rsidRDefault="009A0537" w:rsidP="009A0537">
      <w:r w:rsidRPr="009A0537">
        <w:t xml:space="preserve">A diagramból látszik, hogy iskolánk 8. osztályos tanulói matematikából a hasonló körülmények között működő vidéki iskolákhoz képest az elmúlt 5 évben mindig rosszabb eredményt értek el. A 2023. évi matematika mérés eredménye a telephely legjobb eredménye 2021 óta és sem az országos, sem a két viszonyítási csoport eredményétől nem tér el szignifikánsan. 2024-ben mindkét viszonyítási csoport értéke szignifikánsan alacsonyabb a telephelyünk eredményénél. </w:t>
      </w:r>
    </w:p>
    <w:p w:rsidR="009A0537" w:rsidRPr="009A0537" w:rsidRDefault="009A0537" w:rsidP="009A0537">
      <w:pPr>
        <w:rPr>
          <w:b/>
          <w:bCs/>
        </w:rPr>
      </w:pPr>
      <w:r w:rsidRPr="009A0537">
        <w:rPr>
          <w:b/>
          <w:bCs/>
        </w:rPr>
        <w:t>Szövegértés:</w:t>
      </w:r>
    </w:p>
    <w:tbl>
      <w:tblPr>
        <w:tblStyle w:val="Rcsostblzat"/>
        <w:tblW w:w="5000" w:type="pct"/>
        <w:jc w:val="center"/>
        <w:tblLook w:val="04A0" w:firstRow="1" w:lastRow="0" w:firstColumn="1" w:lastColumn="0" w:noHBand="0" w:noVBand="1"/>
      </w:tblPr>
      <w:tblGrid>
        <w:gridCol w:w="3072"/>
        <w:gridCol w:w="1198"/>
        <w:gridCol w:w="1198"/>
        <w:gridCol w:w="1198"/>
        <w:gridCol w:w="1198"/>
        <w:gridCol w:w="1198"/>
      </w:tblGrid>
      <w:tr w:rsidR="009A0537" w:rsidRPr="009A0537" w:rsidTr="0087125A">
        <w:trPr>
          <w:jc w:val="center"/>
        </w:trPr>
        <w:tc>
          <w:tcPr>
            <w:tcW w:w="5000" w:type="pct"/>
            <w:gridSpan w:val="6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Szövegértés 6. osztály</w:t>
            </w:r>
          </w:p>
        </w:tc>
      </w:tr>
      <w:tr w:rsidR="009A0537" w:rsidRPr="009A0537" w:rsidTr="0087125A">
        <w:trPr>
          <w:jc w:val="center"/>
        </w:trPr>
        <w:tc>
          <w:tcPr>
            <w:tcW w:w="1695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</w:p>
        </w:tc>
        <w:tc>
          <w:tcPr>
            <w:tcW w:w="661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2020</w:t>
            </w:r>
          </w:p>
        </w:tc>
        <w:tc>
          <w:tcPr>
            <w:tcW w:w="661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2021</w:t>
            </w:r>
          </w:p>
        </w:tc>
        <w:tc>
          <w:tcPr>
            <w:tcW w:w="661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2022</w:t>
            </w:r>
          </w:p>
        </w:tc>
        <w:tc>
          <w:tcPr>
            <w:tcW w:w="661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2023</w:t>
            </w:r>
          </w:p>
        </w:tc>
        <w:tc>
          <w:tcPr>
            <w:tcW w:w="661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2024</w:t>
            </w:r>
          </w:p>
        </w:tc>
      </w:tr>
      <w:tr w:rsidR="009A0537" w:rsidRPr="009A0537" w:rsidTr="0087125A">
        <w:trPr>
          <w:jc w:val="center"/>
        </w:trPr>
        <w:tc>
          <w:tcPr>
            <w:tcW w:w="1695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telephelyi átlag</w:t>
            </w:r>
          </w:p>
        </w:tc>
        <w:tc>
          <w:tcPr>
            <w:tcW w:w="661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-</w:t>
            </w:r>
          </w:p>
        </w:tc>
        <w:tc>
          <w:tcPr>
            <w:tcW w:w="661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1326</w:t>
            </w:r>
          </w:p>
        </w:tc>
        <w:tc>
          <w:tcPr>
            <w:tcW w:w="661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1376</w:t>
            </w:r>
          </w:p>
        </w:tc>
        <w:tc>
          <w:tcPr>
            <w:tcW w:w="661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1488</w:t>
            </w:r>
          </w:p>
        </w:tc>
        <w:tc>
          <w:tcPr>
            <w:tcW w:w="661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1436</w:t>
            </w:r>
          </w:p>
        </w:tc>
      </w:tr>
      <w:tr w:rsidR="009A0537" w:rsidRPr="009A0537" w:rsidTr="0087125A">
        <w:trPr>
          <w:jc w:val="center"/>
        </w:trPr>
        <w:tc>
          <w:tcPr>
            <w:tcW w:w="1695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országos átlag</w:t>
            </w:r>
          </w:p>
        </w:tc>
        <w:tc>
          <w:tcPr>
            <w:tcW w:w="661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-</w:t>
            </w:r>
          </w:p>
        </w:tc>
        <w:tc>
          <w:tcPr>
            <w:tcW w:w="661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1478</w:t>
            </w:r>
          </w:p>
        </w:tc>
        <w:tc>
          <w:tcPr>
            <w:tcW w:w="661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1475</w:t>
            </w:r>
          </w:p>
        </w:tc>
        <w:tc>
          <w:tcPr>
            <w:tcW w:w="661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1432</w:t>
            </w:r>
          </w:p>
        </w:tc>
        <w:tc>
          <w:tcPr>
            <w:tcW w:w="661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1440</w:t>
            </w:r>
          </w:p>
        </w:tc>
      </w:tr>
      <w:tr w:rsidR="009A0537" w:rsidRPr="009A0537" w:rsidTr="0087125A">
        <w:trPr>
          <w:jc w:val="center"/>
        </w:trPr>
        <w:tc>
          <w:tcPr>
            <w:tcW w:w="1695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kis községi átlag</w:t>
            </w:r>
          </w:p>
        </w:tc>
        <w:tc>
          <w:tcPr>
            <w:tcW w:w="661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-</w:t>
            </w:r>
          </w:p>
        </w:tc>
        <w:tc>
          <w:tcPr>
            <w:tcW w:w="661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1413</w:t>
            </w:r>
          </w:p>
        </w:tc>
        <w:tc>
          <w:tcPr>
            <w:tcW w:w="661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1393</w:t>
            </w:r>
          </w:p>
        </w:tc>
        <w:tc>
          <w:tcPr>
            <w:tcW w:w="661" w:type="pct"/>
          </w:tcPr>
          <w:p w:rsidR="009A0537" w:rsidRPr="009A0537" w:rsidRDefault="009A0537" w:rsidP="009A0537">
            <w:pPr>
              <w:spacing w:after="160" w:line="259" w:lineRule="auto"/>
            </w:pPr>
          </w:p>
        </w:tc>
        <w:tc>
          <w:tcPr>
            <w:tcW w:w="661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1366</w:t>
            </w:r>
          </w:p>
        </w:tc>
      </w:tr>
    </w:tbl>
    <w:p w:rsidR="009A0537" w:rsidRPr="009A0537" w:rsidRDefault="009A0537" w:rsidP="009A0537">
      <w:pPr>
        <w:rPr>
          <w:b/>
        </w:rPr>
      </w:pPr>
      <w:r w:rsidRPr="009A0537">
        <w:lastRenderedPageBreak/>
        <w:drawing>
          <wp:inline distT="0" distB="0" distL="0" distR="0" wp14:anchorId="680A7C02" wp14:editId="75445854">
            <wp:extent cx="4572000" cy="2743200"/>
            <wp:effectExtent l="0" t="0" r="0" b="0"/>
            <wp:docPr id="1770525714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AF6FB9D5-5E62-5D75-7CB5-F4ADDB530A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A0537" w:rsidRPr="009A0537" w:rsidRDefault="009A0537" w:rsidP="009A0537">
      <w:pPr>
        <w:rPr>
          <w:b/>
        </w:rPr>
      </w:pPr>
      <w:r w:rsidRPr="009A0537">
        <w:t>Iskolánk 6. osztályos tanulói szövegértésből a hasonló körülmények között működő vidéki iskolákhoz képest szignifikánsan jobb eredményt értek el, az országos átlagtól sem lett szignifikánsabb rosszabb az eredményük.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914"/>
        <w:gridCol w:w="1430"/>
        <w:gridCol w:w="1430"/>
        <w:gridCol w:w="1430"/>
        <w:gridCol w:w="1430"/>
        <w:gridCol w:w="1428"/>
      </w:tblGrid>
      <w:tr w:rsidR="009A0537" w:rsidRPr="009A0537" w:rsidTr="0087125A">
        <w:tc>
          <w:tcPr>
            <w:tcW w:w="5000" w:type="pct"/>
            <w:gridSpan w:val="6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Szövegértés 8. osztály</w:t>
            </w:r>
          </w:p>
        </w:tc>
      </w:tr>
      <w:tr w:rsidR="009A0537" w:rsidRPr="009A0537" w:rsidTr="0087125A">
        <w:tc>
          <w:tcPr>
            <w:tcW w:w="1056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</w:p>
        </w:tc>
        <w:tc>
          <w:tcPr>
            <w:tcW w:w="789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2020</w:t>
            </w:r>
          </w:p>
        </w:tc>
        <w:tc>
          <w:tcPr>
            <w:tcW w:w="789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2021</w:t>
            </w:r>
          </w:p>
        </w:tc>
        <w:tc>
          <w:tcPr>
            <w:tcW w:w="789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2022</w:t>
            </w:r>
          </w:p>
        </w:tc>
        <w:tc>
          <w:tcPr>
            <w:tcW w:w="789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2023</w:t>
            </w:r>
          </w:p>
        </w:tc>
        <w:tc>
          <w:tcPr>
            <w:tcW w:w="788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2024</w:t>
            </w:r>
          </w:p>
        </w:tc>
      </w:tr>
      <w:tr w:rsidR="009A0537" w:rsidRPr="009A0537" w:rsidTr="0087125A">
        <w:tc>
          <w:tcPr>
            <w:tcW w:w="1056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telephelyi átlag</w:t>
            </w:r>
          </w:p>
        </w:tc>
        <w:tc>
          <w:tcPr>
            <w:tcW w:w="789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-</w:t>
            </w:r>
          </w:p>
        </w:tc>
        <w:tc>
          <w:tcPr>
            <w:tcW w:w="789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1441</w:t>
            </w:r>
          </w:p>
        </w:tc>
        <w:tc>
          <w:tcPr>
            <w:tcW w:w="789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1442</w:t>
            </w:r>
          </w:p>
        </w:tc>
        <w:tc>
          <w:tcPr>
            <w:tcW w:w="789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1401</w:t>
            </w:r>
          </w:p>
        </w:tc>
        <w:tc>
          <w:tcPr>
            <w:tcW w:w="788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1412</w:t>
            </w:r>
          </w:p>
        </w:tc>
      </w:tr>
      <w:tr w:rsidR="009A0537" w:rsidRPr="009A0537" w:rsidTr="0087125A">
        <w:tc>
          <w:tcPr>
            <w:tcW w:w="1056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országos átlag</w:t>
            </w:r>
          </w:p>
        </w:tc>
        <w:tc>
          <w:tcPr>
            <w:tcW w:w="789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-</w:t>
            </w:r>
          </w:p>
        </w:tc>
        <w:tc>
          <w:tcPr>
            <w:tcW w:w="789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1590</w:t>
            </w:r>
          </w:p>
        </w:tc>
        <w:tc>
          <w:tcPr>
            <w:tcW w:w="789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1535</w:t>
            </w:r>
          </w:p>
        </w:tc>
        <w:tc>
          <w:tcPr>
            <w:tcW w:w="789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1513</w:t>
            </w:r>
          </w:p>
        </w:tc>
        <w:tc>
          <w:tcPr>
            <w:tcW w:w="788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1500</w:t>
            </w:r>
          </w:p>
        </w:tc>
      </w:tr>
      <w:tr w:rsidR="009A0537" w:rsidRPr="009A0537" w:rsidTr="0087125A">
        <w:tc>
          <w:tcPr>
            <w:tcW w:w="1056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kis községi átlag</w:t>
            </w:r>
          </w:p>
        </w:tc>
        <w:tc>
          <w:tcPr>
            <w:tcW w:w="789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-</w:t>
            </w:r>
          </w:p>
        </w:tc>
        <w:tc>
          <w:tcPr>
            <w:tcW w:w="789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1515</w:t>
            </w:r>
          </w:p>
        </w:tc>
        <w:tc>
          <w:tcPr>
            <w:tcW w:w="789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1449</w:t>
            </w:r>
          </w:p>
        </w:tc>
        <w:tc>
          <w:tcPr>
            <w:tcW w:w="789" w:type="pct"/>
          </w:tcPr>
          <w:p w:rsidR="009A0537" w:rsidRPr="009A0537" w:rsidRDefault="009A0537" w:rsidP="009A0537">
            <w:pPr>
              <w:spacing w:after="160" w:line="259" w:lineRule="auto"/>
            </w:pPr>
          </w:p>
        </w:tc>
        <w:tc>
          <w:tcPr>
            <w:tcW w:w="788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1425</w:t>
            </w:r>
          </w:p>
        </w:tc>
      </w:tr>
    </w:tbl>
    <w:p w:rsidR="009A0537" w:rsidRPr="009A0537" w:rsidRDefault="009A0537" w:rsidP="009A0537">
      <w:pPr>
        <w:rPr>
          <w:b/>
        </w:rPr>
      </w:pPr>
      <w:r w:rsidRPr="009A0537">
        <w:drawing>
          <wp:inline distT="0" distB="0" distL="0" distR="0" wp14:anchorId="59FD752B" wp14:editId="6B84C6C3">
            <wp:extent cx="4572000" cy="2743200"/>
            <wp:effectExtent l="0" t="0" r="0" b="0"/>
            <wp:docPr id="2097978454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AF6FB9D5-5E62-5D75-7CB5-F4ADDB530A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A0537" w:rsidRPr="009A0537" w:rsidRDefault="009A0537" w:rsidP="009A0537">
      <w:pPr>
        <w:rPr>
          <w:bCs/>
        </w:rPr>
      </w:pPr>
      <w:bookmarkStart w:id="3" w:name="_Hlk170886553"/>
      <w:r w:rsidRPr="009A0537">
        <w:rPr>
          <w:bCs/>
        </w:rPr>
        <w:t>A nyolcadik osztály szövegértés eredménye az országos átlageredménynél szignifikánsan nem rosszabb, és a kis iskolák eredményétől sem tér el szignifikánsan.</w:t>
      </w:r>
      <w:bookmarkEnd w:id="3"/>
    </w:p>
    <w:p w:rsidR="009A0537" w:rsidRPr="009A0537" w:rsidRDefault="009A0537" w:rsidP="009A0537">
      <w:pPr>
        <w:rPr>
          <w:b/>
        </w:rPr>
      </w:pPr>
      <w:r w:rsidRPr="009A0537">
        <w:rPr>
          <w:b/>
        </w:rPr>
        <w:t>Természettudomány:</w:t>
      </w:r>
    </w:p>
    <w:tbl>
      <w:tblPr>
        <w:tblStyle w:val="Rcsostblzat"/>
        <w:tblW w:w="3441" w:type="pct"/>
        <w:jc w:val="center"/>
        <w:tblLook w:val="04A0" w:firstRow="1" w:lastRow="0" w:firstColumn="1" w:lastColumn="0" w:noHBand="0" w:noVBand="1"/>
      </w:tblPr>
      <w:tblGrid>
        <w:gridCol w:w="1923"/>
        <w:gridCol w:w="1437"/>
        <w:gridCol w:w="1437"/>
        <w:gridCol w:w="1439"/>
      </w:tblGrid>
      <w:tr w:rsidR="009A0537" w:rsidRPr="009A0537" w:rsidTr="0087125A">
        <w:trPr>
          <w:trHeight w:val="20"/>
          <w:jc w:val="center"/>
        </w:trPr>
        <w:tc>
          <w:tcPr>
            <w:tcW w:w="5000" w:type="pct"/>
            <w:gridSpan w:val="4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Természettudomány 6. osztály</w:t>
            </w:r>
          </w:p>
        </w:tc>
      </w:tr>
      <w:tr w:rsidR="009A0537" w:rsidRPr="009A0537" w:rsidTr="0087125A">
        <w:trPr>
          <w:trHeight w:val="20"/>
          <w:jc w:val="center"/>
        </w:trPr>
        <w:tc>
          <w:tcPr>
            <w:tcW w:w="1542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bookmarkStart w:id="4" w:name="_Hlk139053164"/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2022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2023</w:t>
            </w:r>
          </w:p>
        </w:tc>
        <w:tc>
          <w:tcPr>
            <w:tcW w:w="1154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2024</w:t>
            </w:r>
          </w:p>
        </w:tc>
      </w:tr>
      <w:tr w:rsidR="009A0537" w:rsidRPr="009A0537" w:rsidTr="0087125A">
        <w:trPr>
          <w:trHeight w:val="20"/>
          <w:jc w:val="center"/>
        </w:trPr>
        <w:tc>
          <w:tcPr>
            <w:tcW w:w="154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telephelyi átlag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1418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1579</w:t>
            </w:r>
          </w:p>
        </w:tc>
        <w:tc>
          <w:tcPr>
            <w:tcW w:w="1154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1543</w:t>
            </w:r>
          </w:p>
        </w:tc>
      </w:tr>
      <w:tr w:rsidR="009A0537" w:rsidRPr="009A0537" w:rsidTr="0087125A">
        <w:trPr>
          <w:trHeight w:val="20"/>
          <w:jc w:val="center"/>
        </w:trPr>
        <w:tc>
          <w:tcPr>
            <w:tcW w:w="154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országos átlag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1500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1472</w:t>
            </w:r>
          </w:p>
        </w:tc>
        <w:tc>
          <w:tcPr>
            <w:tcW w:w="1154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1461</w:t>
            </w:r>
          </w:p>
        </w:tc>
      </w:tr>
      <w:tr w:rsidR="009A0537" w:rsidRPr="009A0537" w:rsidTr="0087125A">
        <w:trPr>
          <w:trHeight w:val="20"/>
          <w:jc w:val="center"/>
        </w:trPr>
        <w:tc>
          <w:tcPr>
            <w:tcW w:w="154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kis községi átlag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1435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</w:p>
        </w:tc>
        <w:tc>
          <w:tcPr>
            <w:tcW w:w="1154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1400</w:t>
            </w:r>
          </w:p>
        </w:tc>
      </w:tr>
    </w:tbl>
    <w:bookmarkEnd w:id="4"/>
    <w:p w:rsidR="009A0537" w:rsidRPr="009A0537" w:rsidRDefault="009A0537" w:rsidP="009A0537">
      <w:pPr>
        <w:rPr>
          <w:b/>
        </w:rPr>
      </w:pPr>
      <w:r w:rsidRPr="009A0537">
        <w:drawing>
          <wp:inline distT="0" distB="0" distL="0" distR="0" wp14:anchorId="5FCA265E" wp14:editId="692EC3FB">
            <wp:extent cx="4572000" cy="2743200"/>
            <wp:effectExtent l="0" t="0" r="0" b="0"/>
            <wp:docPr id="45150131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AA9749FF-8540-BF6E-F4AD-086CB1F2BD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A0537" w:rsidRPr="009A0537" w:rsidRDefault="009A0537" w:rsidP="009A0537">
      <w:pPr>
        <w:rPr>
          <w:bCs/>
        </w:rPr>
      </w:pPr>
      <w:r w:rsidRPr="009A0537">
        <w:rPr>
          <w:bCs/>
        </w:rPr>
        <w:t xml:space="preserve">Tagintézményünk 6. évfolyamos tanulói az országos és mindkét viszonyítási csoport átlagos eredményénél szignifikánsan jobb eredményt értek el természettudományból. </w:t>
      </w:r>
    </w:p>
    <w:tbl>
      <w:tblPr>
        <w:tblStyle w:val="Rcsostblzat"/>
        <w:tblW w:w="3420" w:type="pct"/>
        <w:jc w:val="center"/>
        <w:tblLook w:val="04A0" w:firstRow="1" w:lastRow="0" w:firstColumn="1" w:lastColumn="0" w:noHBand="0" w:noVBand="1"/>
      </w:tblPr>
      <w:tblGrid>
        <w:gridCol w:w="1914"/>
        <w:gridCol w:w="1428"/>
        <w:gridCol w:w="1428"/>
        <w:gridCol w:w="1428"/>
      </w:tblGrid>
      <w:tr w:rsidR="009A0537" w:rsidRPr="009A0537" w:rsidTr="0087125A">
        <w:trPr>
          <w:jc w:val="center"/>
        </w:trPr>
        <w:tc>
          <w:tcPr>
            <w:tcW w:w="5000" w:type="pct"/>
            <w:gridSpan w:val="4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Természettudomány 8. osztály</w:t>
            </w:r>
          </w:p>
        </w:tc>
      </w:tr>
      <w:tr w:rsidR="009A0537" w:rsidRPr="009A0537" w:rsidTr="0087125A">
        <w:trPr>
          <w:jc w:val="center"/>
        </w:trPr>
        <w:tc>
          <w:tcPr>
            <w:tcW w:w="1544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2022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2023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2024</w:t>
            </w:r>
          </w:p>
        </w:tc>
      </w:tr>
      <w:tr w:rsidR="009A0537" w:rsidRPr="009A0537" w:rsidTr="0087125A">
        <w:trPr>
          <w:jc w:val="center"/>
        </w:trPr>
        <w:tc>
          <w:tcPr>
            <w:tcW w:w="1544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telephelyi átlag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1499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1477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1497</w:t>
            </w:r>
          </w:p>
        </w:tc>
      </w:tr>
      <w:tr w:rsidR="009A0537" w:rsidRPr="009A0537" w:rsidTr="0087125A">
        <w:trPr>
          <w:jc w:val="center"/>
        </w:trPr>
        <w:tc>
          <w:tcPr>
            <w:tcW w:w="1544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országos átlag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1587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1569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1554</w:t>
            </w:r>
          </w:p>
        </w:tc>
      </w:tr>
      <w:tr w:rsidR="009A0537" w:rsidRPr="009A0537" w:rsidTr="0087125A">
        <w:trPr>
          <w:jc w:val="center"/>
        </w:trPr>
        <w:tc>
          <w:tcPr>
            <w:tcW w:w="1544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kis községi átlag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1525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1486</w:t>
            </w:r>
          </w:p>
        </w:tc>
      </w:tr>
    </w:tbl>
    <w:p w:rsidR="009A0537" w:rsidRPr="009A0537" w:rsidRDefault="009A0537" w:rsidP="009A0537">
      <w:pPr>
        <w:rPr>
          <w:b/>
        </w:rPr>
      </w:pPr>
      <w:r w:rsidRPr="009A0537">
        <w:drawing>
          <wp:inline distT="0" distB="0" distL="0" distR="0" wp14:anchorId="42215A3C" wp14:editId="148F98C6">
            <wp:extent cx="3924300" cy="2044700"/>
            <wp:effectExtent l="0" t="0" r="0" b="12700"/>
            <wp:docPr id="617996565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AA9749FF-8540-BF6E-F4AD-086CB1F2BD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A0537" w:rsidRPr="009A0537" w:rsidRDefault="009A0537" w:rsidP="009A0537">
      <w:pPr>
        <w:rPr>
          <w:bCs/>
        </w:rPr>
      </w:pPr>
      <w:r w:rsidRPr="009A0537">
        <w:rPr>
          <w:bCs/>
        </w:rPr>
        <w:t>A nyolcadikosok természettudomány eredménye egyik viszonyítási csoport eredményétől sem tér el szignifikánsan.</w:t>
      </w:r>
    </w:p>
    <w:p w:rsidR="009A0537" w:rsidRPr="009A0537" w:rsidRDefault="009A0537" w:rsidP="009A0537">
      <w:pPr>
        <w:rPr>
          <w:bCs/>
        </w:rPr>
      </w:pPr>
    </w:p>
    <w:p w:rsidR="009A0537" w:rsidRPr="009A0537" w:rsidRDefault="009A0537" w:rsidP="009A0537">
      <w:pPr>
        <w:rPr>
          <w:b/>
        </w:rPr>
      </w:pPr>
      <w:r w:rsidRPr="009A0537">
        <w:rPr>
          <w:b/>
        </w:rPr>
        <w:lastRenderedPageBreak/>
        <w:t>Német nyelv:</w:t>
      </w:r>
    </w:p>
    <w:tbl>
      <w:tblPr>
        <w:tblStyle w:val="Rcsostblzat"/>
        <w:tblW w:w="3420" w:type="pct"/>
        <w:jc w:val="center"/>
        <w:tblLook w:val="04A0" w:firstRow="1" w:lastRow="0" w:firstColumn="1" w:lastColumn="0" w:noHBand="0" w:noVBand="1"/>
      </w:tblPr>
      <w:tblGrid>
        <w:gridCol w:w="1914"/>
        <w:gridCol w:w="1428"/>
        <w:gridCol w:w="1428"/>
        <w:gridCol w:w="1428"/>
      </w:tblGrid>
      <w:tr w:rsidR="009A0537" w:rsidRPr="009A0537" w:rsidTr="0087125A">
        <w:trPr>
          <w:jc w:val="center"/>
        </w:trPr>
        <w:tc>
          <w:tcPr>
            <w:tcW w:w="5000" w:type="pct"/>
            <w:gridSpan w:val="4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Német nyelv 6. osztály</w:t>
            </w:r>
          </w:p>
        </w:tc>
      </w:tr>
      <w:tr w:rsidR="009A0537" w:rsidRPr="009A0537" w:rsidTr="0087125A">
        <w:trPr>
          <w:jc w:val="center"/>
        </w:trPr>
        <w:tc>
          <w:tcPr>
            <w:tcW w:w="1544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2022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2023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2024</w:t>
            </w:r>
          </w:p>
        </w:tc>
      </w:tr>
      <w:tr w:rsidR="009A0537" w:rsidRPr="009A0537" w:rsidTr="0087125A">
        <w:trPr>
          <w:jc w:val="center"/>
        </w:trPr>
        <w:tc>
          <w:tcPr>
            <w:tcW w:w="1544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telephelyi átlag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1347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1513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1497</w:t>
            </w:r>
          </w:p>
        </w:tc>
      </w:tr>
      <w:tr w:rsidR="009A0537" w:rsidRPr="009A0537" w:rsidTr="0087125A">
        <w:trPr>
          <w:jc w:val="center"/>
        </w:trPr>
        <w:tc>
          <w:tcPr>
            <w:tcW w:w="1544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országos átlag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1500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1471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1468</w:t>
            </w:r>
          </w:p>
        </w:tc>
      </w:tr>
      <w:tr w:rsidR="009A0537" w:rsidRPr="009A0537" w:rsidTr="0087125A">
        <w:trPr>
          <w:jc w:val="center"/>
        </w:trPr>
        <w:tc>
          <w:tcPr>
            <w:tcW w:w="1544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kis községi átlag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1458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1432</w:t>
            </w:r>
          </w:p>
        </w:tc>
      </w:tr>
    </w:tbl>
    <w:p w:rsidR="009A0537" w:rsidRPr="009A0537" w:rsidRDefault="009A0537" w:rsidP="009A0537">
      <w:pPr>
        <w:rPr>
          <w:bCs/>
        </w:rPr>
      </w:pPr>
      <w:r w:rsidRPr="009A0537">
        <w:drawing>
          <wp:inline distT="0" distB="0" distL="0" distR="0" wp14:anchorId="63E4A9C3" wp14:editId="565182C4">
            <wp:extent cx="4572000" cy="2743200"/>
            <wp:effectExtent l="0" t="0" r="0" b="0"/>
            <wp:docPr id="106357336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AA9749FF-8540-BF6E-F4AD-086CB1F2BD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A0537" w:rsidRPr="009A0537" w:rsidRDefault="009A0537" w:rsidP="009A0537">
      <w:pPr>
        <w:rPr>
          <w:bCs/>
        </w:rPr>
      </w:pPr>
      <w:r w:rsidRPr="009A0537">
        <w:rPr>
          <w:bCs/>
        </w:rPr>
        <w:t>Tagintézményünk hatodik évfolyamos tanulóinak német nyelvi eredménye az országos átlageredménytől és a másik két viszonyítási csoport átlageredményétól sem tér el szignifikánsan.</w:t>
      </w:r>
    </w:p>
    <w:tbl>
      <w:tblPr>
        <w:tblStyle w:val="Rcsostblzat"/>
        <w:tblW w:w="3420" w:type="pct"/>
        <w:jc w:val="center"/>
        <w:tblLook w:val="04A0" w:firstRow="1" w:lastRow="0" w:firstColumn="1" w:lastColumn="0" w:noHBand="0" w:noVBand="1"/>
      </w:tblPr>
      <w:tblGrid>
        <w:gridCol w:w="1914"/>
        <w:gridCol w:w="1428"/>
        <w:gridCol w:w="1428"/>
        <w:gridCol w:w="1428"/>
      </w:tblGrid>
      <w:tr w:rsidR="009A0537" w:rsidRPr="009A0537" w:rsidTr="0087125A">
        <w:trPr>
          <w:jc w:val="center"/>
        </w:trPr>
        <w:tc>
          <w:tcPr>
            <w:tcW w:w="5000" w:type="pct"/>
            <w:gridSpan w:val="4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Német nyelv 8. osztály</w:t>
            </w:r>
          </w:p>
        </w:tc>
      </w:tr>
      <w:tr w:rsidR="009A0537" w:rsidRPr="009A0537" w:rsidTr="0087125A">
        <w:trPr>
          <w:jc w:val="center"/>
        </w:trPr>
        <w:tc>
          <w:tcPr>
            <w:tcW w:w="1544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2022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2023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  <w:rPr>
                <w:b/>
              </w:rPr>
            </w:pPr>
            <w:r w:rsidRPr="009A0537">
              <w:rPr>
                <w:b/>
              </w:rPr>
              <w:t>2024</w:t>
            </w:r>
          </w:p>
        </w:tc>
      </w:tr>
      <w:tr w:rsidR="009A0537" w:rsidRPr="009A0537" w:rsidTr="0087125A">
        <w:trPr>
          <w:jc w:val="center"/>
        </w:trPr>
        <w:tc>
          <w:tcPr>
            <w:tcW w:w="1544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telephelyi átlag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1399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1461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1457</w:t>
            </w:r>
          </w:p>
        </w:tc>
      </w:tr>
      <w:tr w:rsidR="009A0537" w:rsidRPr="009A0537" w:rsidTr="0087125A">
        <w:trPr>
          <w:jc w:val="center"/>
        </w:trPr>
        <w:tc>
          <w:tcPr>
            <w:tcW w:w="1544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országos átlag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1587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1562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1581</w:t>
            </w:r>
          </w:p>
        </w:tc>
      </w:tr>
      <w:tr w:rsidR="009A0537" w:rsidRPr="009A0537" w:rsidTr="0087125A">
        <w:trPr>
          <w:jc w:val="center"/>
        </w:trPr>
        <w:tc>
          <w:tcPr>
            <w:tcW w:w="1544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kis községi átlag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1526</w:t>
            </w: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</w:p>
        </w:tc>
        <w:tc>
          <w:tcPr>
            <w:tcW w:w="1152" w:type="pct"/>
          </w:tcPr>
          <w:p w:rsidR="009A0537" w:rsidRPr="009A0537" w:rsidRDefault="009A0537" w:rsidP="009A0537">
            <w:pPr>
              <w:spacing w:after="160" w:line="259" w:lineRule="auto"/>
            </w:pPr>
            <w:r w:rsidRPr="009A0537">
              <w:t>1510</w:t>
            </w:r>
          </w:p>
        </w:tc>
      </w:tr>
    </w:tbl>
    <w:p w:rsidR="009A0537" w:rsidRPr="009A0537" w:rsidRDefault="009A0537" w:rsidP="009A0537">
      <w:pPr>
        <w:rPr>
          <w:bCs/>
        </w:rPr>
      </w:pPr>
      <w:r w:rsidRPr="009A0537">
        <w:lastRenderedPageBreak/>
        <w:drawing>
          <wp:inline distT="0" distB="0" distL="0" distR="0" wp14:anchorId="10128CBF" wp14:editId="32AE324F">
            <wp:extent cx="4572000" cy="2743200"/>
            <wp:effectExtent l="0" t="0" r="0" b="0"/>
            <wp:docPr id="168690065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AA9749FF-8540-BF6E-F4AD-086CB1F2BD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A0537" w:rsidRPr="009A0537" w:rsidRDefault="009A0537" w:rsidP="009A0537">
      <w:pPr>
        <w:rPr>
          <w:bCs/>
        </w:rPr>
      </w:pPr>
      <w:r w:rsidRPr="009A0537">
        <w:rPr>
          <w:bCs/>
        </w:rPr>
        <w:t>Nyolcadik osztályos tanulóink német nyelvi mérésének átlag eredményénél az országos eredmény szignifikánsan jobb, a második két viszonyítási csoporttól szignifikánsan nem tér el.</w:t>
      </w:r>
    </w:p>
    <w:p w:rsidR="009A0537" w:rsidRDefault="009A0537" w:rsidP="009A0537">
      <w:pPr>
        <w:rPr>
          <w:b/>
        </w:rPr>
      </w:pPr>
    </w:p>
    <w:p w:rsidR="009A0537" w:rsidRDefault="009A0537" w:rsidP="009A0537">
      <w:pPr>
        <w:rPr>
          <w:b/>
        </w:rPr>
      </w:pPr>
    </w:p>
    <w:p w:rsidR="009A0537" w:rsidRDefault="009A0537" w:rsidP="009A0537">
      <w:pPr>
        <w:rPr>
          <w:b/>
        </w:rPr>
      </w:pPr>
    </w:p>
    <w:p w:rsidR="009A0537" w:rsidRDefault="009A0537" w:rsidP="009A0537">
      <w:pPr>
        <w:rPr>
          <w:b/>
        </w:rPr>
      </w:pPr>
    </w:p>
    <w:p w:rsidR="009A0537" w:rsidRDefault="009A0537" w:rsidP="009A0537">
      <w:pPr>
        <w:rPr>
          <w:b/>
        </w:rPr>
      </w:pPr>
    </w:p>
    <w:p w:rsidR="009A0537" w:rsidRDefault="009A0537" w:rsidP="009A0537">
      <w:pPr>
        <w:rPr>
          <w:b/>
        </w:rPr>
      </w:pPr>
    </w:p>
    <w:p w:rsidR="009A0537" w:rsidRDefault="009A0537" w:rsidP="009A0537">
      <w:pPr>
        <w:rPr>
          <w:b/>
        </w:rPr>
      </w:pPr>
    </w:p>
    <w:p w:rsidR="009A0537" w:rsidRDefault="009A0537" w:rsidP="009A0537">
      <w:pPr>
        <w:rPr>
          <w:b/>
        </w:rPr>
      </w:pPr>
    </w:p>
    <w:p w:rsidR="009A0537" w:rsidRDefault="009A0537" w:rsidP="009A0537">
      <w:pPr>
        <w:rPr>
          <w:b/>
        </w:rPr>
      </w:pPr>
    </w:p>
    <w:p w:rsidR="009A0537" w:rsidRDefault="009A0537" w:rsidP="009A0537">
      <w:pPr>
        <w:rPr>
          <w:b/>
        </w:rPr>
      </w:pPr>
    </w:p>
    <w:p w:rsidR="009A0537" w:rsidRDefault="009A0537" w:rsidP="009A0537">
      <w:pPr>
        <w:rPr>
          <w:b/>
        </w:rPr>
      </w:pPr>
    </w:p>
    <w:p w:rsidR="009A0537" w:rsidRDefault="009A0537" w:rsidP="009A0537">
      <w:pPr>
        <w:rPr>
          <w:b/>
        </w:rPr>
      </w:pPr>
    </w:p>
    <w:p w:rsidR="009A0537" w:rsidRDefault="009A0537" w:rsidP="009A0537">
      <w:pPr>
        <w:rPr>
          <w:b/>
        </w:rPr>
      </w:pPr>
    </w:p>
    <w:p w:rsidR="009A0537" w:rsidRDefault="009A0537" w:rsidP="009A0537">
      <w:pPr>
        <w:rPr>
          <w:b/>
        </w:rPr>
      </w:pPr>
    </w:p>
    <w:p w:rsidR="009A0537" w:rsidRDefault="009A0537" w:rsidP="009A0537">
      <w:pPr>
        <w:rPr>
          <w:b/>
        </w:rPr>
      </w:pPr>
    </w:p>
    <w:p w:rsidR="009A0537" w:rsidRDefault="009A0537" w:rsidP="009A0537">
      <w:pPr>
        <w:rPr>
          <w:b/>
        </w:rPr>
      </w:pPr>
    </w:p>
    <w:p w:rsidR="009A0537" w:rsidRDefault="009A0537" w:rsidP="009A0537">
      <w:pPr>
        <w:rPr>
          <w:b/>
        </w:rPr>
      </w:pPr>
    </w:p>
    <w:p w:rsidR="009A0537" w:rsidRDefault="009A0537" w:rsidP="009A0537">
      <w:pPr>
        <w:rPr>
          <w:b/>
        </w:rPr>
      </w:pPr>
    </w:p>
    <w:p w:rsidR="009A0537" w:rsidRDefault="009A0537" w:rsidP="009A0537">
      <w:pPr>
        <w:rPr>
          <w:b/>
        </w:rPr>
      </w:pPr>
    </w:p>
    <w:p w:rsidR="009A0537" w:rsidRPr="009A0537" w:rsidRDefault="009A0537" w:rsidP="009A0537">
      <w:pPr>
        <w:rPr>
          <w:b/>
        </w:rPr>
      </w:pPr>
      <w:r w:rsidRPr="009A0537">
        <w:rPr>
          <w:b/>
        </w:rPr>
        <w:lastRenderedPageBreak/>
        <w:t>Tagintézményünk átlageredményei</w:t>
      </w:r>
    </w:p>
    <w:p w:rsidR="009A0537" w:rsidRPr="009A0537" w:rsidRDefault="009A0537" w:rsidP="009A0537">
      <w:pPr>
        <w:rPr>
          <w:b/>
        </w:rPr>
      </w:pPr>
      <w:proofErr w:type="gramStart"/>
      <w:r w:rsidRPr="009A0537">
        <w:rPr>
          <w:b/>
        </w:rPr>
        <w:t>a</w:t>
      </w:r>
      <w:proofErr w:type="gramEnd"/>
      <w:r w:rsidRPr="009A0537">
        <w:rPr>
          <w:b/>
        </w:rPr>
        <w:t xml:space="preserve"> 2024. évi Országos Kompetenciamérésben</w:t>
      </w:r>
    </w:p>
    <w:p w:rsidR="009A0537" w:rsidRPr="009A0537" w:rsidRDefault="009A0537" w:rsidP="009A0537">
      <w:pPr>
        <w:rPr>
          <w:b/>
        </w:rPr>
      </w:pPr>
      <w:r w:rsidRPr="009A0537">
        <w:drawing>
          <wp:inline distT="0" distB="0" distL="0" distR="0" wp14:anchorId="5FCCE002" wp14:editId="51BA885D">
            <wp:extent cx="4597400" cy="6515625"/>
            <wp:effectExtent l="0" t="0" r="0" b="0"/>
            <wp:docPr id="1680737882" name="Kép 1" descr="A képen szöveg, képernyőkép, szám, szoftve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737882" name="Kép 1" descr="A képen szöveg, képernyőkép, szám, szoftver látható&#10;&#10;Előfordulhat, hogy az AI által létrehozott tartalom helytelen."/>
                    <pic:cNvPicPr/>
                  </pic:nvPicPr>
                  <pic:blipFill rotWithShape="1">
                    <a:blip r:embed="rId13"/>
                    <a:srcRect l="35381" t="9912" r="35219" b="16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624" cy="6576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0537" w:rsidRPr="009A0537" w:rsidRDefault="009A0537" w:rsidP="009A0537">
      <w:r w:rsidRPr="009A0537">
        <w:t>A 4. évfolyamos tanulóink matematika mérési területen elért eredménye mindhárom viszonyítási csoport értékétől szignifikánsan alacsonyabb. Sajnos a szövegértés mérési területen is szignifikánsan gyengébbek az országos eredménynél az értékeink.</w:t>
      </w:r>
    </w:p>
    <w:p w:rsidR="009A0537" w:rsidRPr="009A0537" w:rsidRDefault="009A0537" w:rsidP="009A0537">
      <w:r w:rsidRPr="009A0537">
        <w:t xml:space="preserve">A 6. osztályosaink matematika, szövegértés, német nyelv, történelem, digitális kultúra mérési területen elért eredményei az országos átlagtól szignifikánsan nem különbözik, a természettudomány mérési területen azonban mindhárom viszonyítási csoportnál szignifikánsan jobb eredményt értek el. </w:t>
      </w:r>
    </w:p>
    <w:p w:rsidR="009A0537" w:rsidRPr="009A0537" w:rsidRDefault="009A0537" w:rsidP="009A0537">
      <w:r w:rsidRPr="009A0537">
        <w:lastRenderedPageBreak/>
        <w:t xml:space="preserve">A 8. osztály német nyelv eredménye szignifikánsan alacsonyabb az országos átlageredménytől. A többi mérési terület eredménye szignifikánsan nem tér el a viszonyítási csoportok átlag eredményétől. </w:t>
      </w:r>
    </w:p>
    <w:p w:rsidR="009A0537" w:rsidRPr="009A0537" w:rsidRDefault="009A0537" w:rsidP="009A0537">
      <w:pPr>
        <w:rPr>
          <w:b/>
        </w:rPr>
      </w:pPr>
      <w:r w:rsidRPr="009A0537">
        <w:rPr>
          <w:b/>
        </w:rPr>
        <w:t>Összegezés:</w:t>
      </w:r>
    </w:p>
    <w:p w:rsidR="009A0537" w:rsidRPr="009A0537" w:rsidRDefault="009A0537" w:rsidP="009A0537">
      <w:r w:rsidRPr="009A0537">
        <w:t xml:space="preserve">A fentiekben elemzett 2024. évi mérés adatait, valamint azokat összehasonlítva a 2023. évi mérés azonos szempontok szerint elvégzett elemzésével minden évfolyam szinte összes mérési eredménye kisebb negatív irányú változást mutat, kivétel ez alól a 8. osztályosaink mérési eredménye. </w:t>
      </w:r>
    </w:p>
    <w:p w:rsidR="009A0537" w:rsidRPr="009A0537" w:rsidRDefault="009A0537" w:rsidP="009A0537">
      <w:pPr>
        <w:rPr>
          <w:b/>
        </w:rPr>
      </w:pPr>
      <w:r w:rsidRPr="009A0537">
        <w:rPr>
          <w:b/>
        </w:rPr>
        <w:t>Célkitűzés:</w:t>
      </w:r>
    </w:p>
    <w:p w:rsidR="009A0537" w:rsidRPr="009A0537" w:rsidRDefault="009A0537" w:rsidP="009A0537">
      <w:pPr>
        <w:rPr>
          <w:b/>
        </w:rPr>
      </w:pPr>
      <w:r w:rsidRPr="009A0537">
        <w:t xml:space="preserve">A kompetenciamérésen az előző évi eredmények megtartása, lehetőség szerint emelése minden tartárgynál. </w:t>
      </w:r>
    </w:p>
    <w:p w:rsidR="009A0537" w:rsidRPr="009A0537" w:rsidRDefault="009A0537" w:rsidP="009A0537">
      <w:pPr>
        <w:rPr>
          <w:b/>
        </w:rPr>
      </w:pPr>
      <w:r w:rsidRPr="009A0537">
        <w:rPr>
          <w:b/>
        </w:rPr>
        <w:t>Célunk elérése érdekében a feladataink:</w:t>
      </w:r>
    </w:p>
    <w:p w:rsidR="009A0537" w:rsidRPr="009A0537" w:rsidRDefault="009A0537" w:rsidP="009A0537">
      <w:pPr>
        <w:numPr>
          <w:ilvl w:val="0"/>
          <w:numId w:val="1"/>
        </w:numPr>
      </w:pPr>
      <w:r w:rsidRPr="009A0537">
        <w:t xml:space="preserve">A kompetenciamérés eredményessége vagy eredménytelensége nemcsak a magyar és a matematika tantárgy sikere vagy sikertelensége. Ezért minden szaktanár kötelessége, hogy saját szaktárgyi óráján, valamint a napközi és a tanulószoba tanulási ideje alatt az adott szaktárgyhoz kapcsolódó, a </w:t>
      </w:r>
      <w:proofErr w:type="gramStart"/>
      <w:r w:rsidRPr="009A0537">
        <w:t>kompetenciákat</w:t>
      </w:r>
      <w:proofErr w:type="gramEnd"/>
      <w:r w:rsidRPr="009A0537">
        <w:t xml:space="preserve"> fejlesztő feladattípusokkal ismertesse meg tanítványait (pl.: grafikonok elemzése, természettudományos tárgyak esetében, szövegértelmezés, lényegkiemelés, összefüggések keresése stb.).</w:t>
      </w:r>
    </w:p>
    <w:p w:rsidR="009A0537" w:rsidRPr="009A0537" w:rsidRDefault="009A0537" w:rsidP="009A0537">
      <w:pPr>
        <w:numPr>
          <w:ilvl w:val="0"/>
          <w:numId w:val="1"/>
        </w:numPr>
      </w:pPr>
      <w:r w:rsidRPr="009A0537">
        <w:t xml:space="preserve">A gyakorló feladatsorok összeállításánál kiemelt szerepet kapjanak a </w:t>
      </w:r>
      <w:proofErr w:type="gramStart"/>
      <w:r w:rsidRPr="009A0537">
        <w:t>kompetenciákat</w:t>
      </w:r>
      <w:proofErr w:type="gramEnd"/>
      <w:r w:rsidRPr="009A0537">
        <w:t xml:space="preserve"> fejlesztő feladatok.</w:t>
      </w:r>
    </w:p>
    <w:p w:rsidR="009A0537" w:rsidRPr="009A0537" w:rsidRDefault="009A0537" w:rsidP="009A0537">
      <w:pPr>
        <w:numPr>
          <w:ilvl w:val="0"/>
          <w:numId w:val="1"/>
        </w:numPr>
      </w:pPr>
      <w:r w:rsidRPr="009A0537">
        <w:t xml:space="preserve">A jobb eredmények elérése érdekében olyan tankönyveket </w:t>
      </w:r>
      <w:proofErr w:type="spellStart"/>
      <w:r w:rsidRPr="009A0537">
        <w:t>válasszunk</w:t>
      </w:r>
      <w:proofErr w:type="spellEnd"/>
      <w:r w:rsidRPr="009A0537">
        <w:t>, amelyek igazodnak a tanulók kulcskompetenciáinak fejlesztéséhez, a differenciáláshoz, a tanulási nehézséggel küzdő tanulók eredményes oktatásához.</w:t>
      </w:r>
    </w:p>
    <w:p w:rsidR="009A0537" w:rsidRPr="009A0537" w:rsidRDefault="009A0537" w:rsidP="009A0537">
      <w:pPr>
        <w:numPr>
          <w:ilvl w:val="0"/>
          <w:numId w:val="1"/>
        </w:numPr>
      </w:pPr>
      <w:r w:rsidRPr="009A0537">
        <w:t>A 2. illetve 3. képességszint alatt teljesítő tanulók, illetve a tanulási nehézséggel küzdő tanulók részére szaktárgyi korrepetálást biztosítsunk.</w:t>
      </w:r>
    </w:p>
    <w:p w:rsidR="009A0537" w:rsidRPr="009A0537" w:rsidRDefault="009A0537" w:rsidP="009A0537">
      <w:pPr>
        <w:numPr>
          <w:ilvl w:val="0"/>
          <w:numId w:val="1"/>
        </w:numPr>
      </w:pPr>
      <w:r w:rsidRPr="009A0537">
        <w:t xml:space="preserve">Minden tanórán kihasználjuk a szövegértés fejlesztésének lehetőségeit. </w:t>
      </w:r>
    </w:p>
    <w:p w:rsidR="009A0537" w:rsidRPr="009A0537" w:rsidRDefault="009A0537" w:rsidP="009A0537">
      <w:pPr>
        <w:numPr>
          <w:ilvl w:val="0"/>
          <w:numId w:val="1"/>
        </w:numPr>
      </w:pPr>
      <w:r w:rsidRPr="009A0537">
        <w:t>Növeljük az önálló feladatmegoldás és szövegfeldolgozás arányát a tanóra időkeretein belül.</w:t>
      </w:r>
    </w:p>
    <w:p w:rsidR="009A0537" w:rsidRPr="009A0537" w:rsidRDefault="009A0537" w:rsidP="009A0537">
      <w:pPr>
        <w:numPr>
          <w:ilvl w:val="0"/>
          <w:numId w:val="1"/>
        </w:numPr>
      </w:pPr>
      <w:r w:rsidRPr="009A0537">
        <w:t>Folyamatosan fejlesszük tanulóink:</w:t>
      </w:r>
    </w:p>
    <w:p w:rsidR="009A0537" w:rsidRPr="009A0537" w:rsidRDefault="009A0537" w:rsidP="009A0537">
      <w:pPr>
        <w:numPr>
          <w:ilvl w:val="1"/>
          <w:numId w:val="1"/>
        </w:numPr>
      </w:pPr>
      <w:r w:rsidRPr="009A0537">
        <w:t>szókincsét</w:t>
      </w:r>
    </w:p>
    <w:p w:rsidR="009A0537" w:rsidRPr="009A0537" w:rsidRDefault="009A0537" w:rsidP="009A0537">
      <w:pPr>
        <w:numPr>
          <w:ilvl w:val="1"/>
          <w:numId w:val="1"/>
        </w:numPr>
      </w:pPr>
      <w:r w:rsidRPr="009A0537">
        <w:t>memóriáját</w:t>
      </w:r>
    </w:p>
    <w:p w:rsidR="009A0537" w:rsidRPr="009A0537" w:rsidRDefault="009A0537" w:rsidP="009A0537">
      <w:pPr>
        <w:numPr>
          <w:ilvl w:val="1"/>
          <w:numId w:val="1"/>
        </w:numPr>
      </w:pPr>
      <w:proofErr w:type="gramStart"/>
      <w:r w:rsidRPr="009A0537">
        <w:t>koncentrációját</w:t>
      </w:r>
      <w:proofErr w:type="gramEnd"/>
    </w:p>
    <w:p w:rsidR="009A0537" w:rsidRPr="009A0537" w:rsidRDefault="009A0537" w:rsidP="009A0537">
      <w:pPr>
        <w:numPr>
          <w:ilvl w:val="0"/>
          <w:numId w:val="1"/>
        </w:numPr>
      </w:pPr>
      <w:r w:rsidRPr="009A0537">
        <w:t xml:space="preserve">Tanórákon, az </w:t>
      </w:r>
      <w:proofErr w:type="gramStart"/>
      <w:r w:rsidRPr="009A0537">
        <w:t>aktuális</w:t>
      </w:r>
      <w:proofErr w:type="gramEnd"/>
      <w:r w:rsidRPr="009A0537">
        <w:t xml:space="preserve"> tananyaghoz kapcsolódó feladatokat oldunk meg a tanulókkal a korábbi évek kompetenciamérés feladatai közül.</w:t>
      </w:r>
    </w:p>
    <w:p w:rsidR="009A0537" w:rsidRPr="009A0537" w:rsidRDefault="009A0537" w:rsidP="009A0537"/>
    <w:p w:rsidR="009A0537" w:rsidRPr="009A0537" w:rsidRDefault="009A0537" w:rsidP="009A0537">
      <w:r w:rsidRPr="009A0537">
        <w:t>Az elemzést készítette: Kovács Zsuzsanna munkaközösség-vezető</w:t>
      </w:r>
    </w:p>
    <w:p w:rsidR="009A0537" w:rsidRPr="009A0537" w:rsidRDefault="009A0537" w:rsidP="009A0537"/>
    <w:p w:rsidR="009A0537" w:rsidRDefault="009A0537" w:rsidP="009A0537">
      <w:pPr>
        <w:rPr>
          <w:b/>
        </w:rPr>
      </w:pPr>
      <w:bookmarkStart w:id="5" w:name="_GoBack"/>
      <w:bookmarkEnd w:id="5"/>
    </w:p>
    <w:sectPr w:rsidR="009A0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E1FF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12D21"/>
    <w:multiLevelType w:val="hybridMultilevel"/>
    <w:tmpl w:val="F23CAD78"/>
    <w:lvl w:ilvl="0" w:tplc="745C9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37"/>
    <w:rsid w:val="009A0537"/>
    <w:rsid w:val="00A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1012"/>
  <w15:chartTrackingRefBased/>
  <w15:docId w15:val="{E9D02D48-F740-468E-B7CA-DAF6C1DD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A0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-munkalap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-munkalap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-munkalap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-munkalap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-munkalap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-munkalap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-munkalap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-munkalap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Matematika 6. osztály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Munka1!$A$3</c:f>
              <c:strCache>
                <c:ptCount val="1"/>
                <c:pt idx="0">
                  <c:v>telephelyi átlag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cat>
            <c:numRef>
              <c:f>Munka1!$B$2:$F$2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Munka1!$B$3:$F$3</c:f>
              <c:numCache>
                <c:formatCode>General</c:formatCode>
                <c:ptCount val="5"/>
                <c:pt idx="0">
                  <c:v>0</c:v>
                </c:pt>
                <c:pt idx="1">
                  <c:v>1309</c:v>
                </c:pt>
                <c:pt idx="2">
                  <c:v>1330</c:v>
                </c:pt>
                <c:pt idx="3">
                  <c:v>1547</c:v>
                </c:pt>
                <c:pt idx="4">
                  <c:v>1477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8A-4836-BA81-40B5ACA9B44E}"/>
            </c:ext>
          </c:extLst>
        </c:ser>
        <c:ser>
          <c:idx val="1"/>
          <c:order val="1"/>
          <c:tx>
            <c:strRef>
              <c:f>Munka1!$A$4</c:f>
              <c:strCache>
                <c:ptCount val="1"/>
                <c:pt idx="0">
                  <c:v>országos átlag</c:v>
                </c:pt>
              </c:strCache>
            </c:strRef>
          </c:tx>
          <c:spPr>
            <a:solidFill>
              <a:srgbClr val="EE0000"/>
            </a:solidFill>
            <a:ln>
              <a:noFill/>
            </a:ln>
            <a:effectLst/>
            <a:sp3d/>
          </c:spPr>
          <c:invertIfNegative val="0"/>
          <c:cat>
            <c:numRef>
              <c:f>Munka1!$B$2:$F$2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Munka1!$B$4:$F$4</c:f>
              <c:numCache>
                <c:formatCode>General</c:formatCode>
                <c:ptCount val="5"/>
                <c:pt idx="0">
                  <c:v>0</c:v>
                </c:pt>
                <c:pt idx="1">
                  <c:v>1468</c:v>
                </c:pt>
                <c:pt idx="2">
                  <c:v>1493</c:v>
                </c:pt>
                <c:pt idx="3">
                  <c:v>1475</c:v>
                </c:pt>
                <c:pt idx="4">
                  <c:v>1464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8A-4836-BA81-40B5ACA9B44E}"/>
            </c:ext>
          </c:extLst>
        </c:ser>
        <c:ser>
          <c:idx val="2"/>
          <c:order val="2"/>
          <c:tx>
            <c:strRef>
              <c:f>Munka1!$A$5</c:f>
              <c:strCache>
                <c:ptCount val="1"/>
                <c:pt idx="0">
                  <c:v>kis községi átlag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cat>
            <c:numRef>
              <c:f>Munka1!$B$2:$F$2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Munka1!$B$5:$F$5</c:f>
              <c:numCache>
                <c:formatCode>General</c:formatCode>
                <c:ptCount val="5"/>
                <c:pt idx="0">
                  <c:v>0</c:v>
                </c:pt>
                <c:pt idx="1">
                  <c:v>1413</c:v>
                </c:pt>
                <c:pt idx="2">
                  <c:v>1435</c:v>
                </c:pt>
                <c:pt idx="4">
                  <c:v>1407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A8A-4836-BA81-40B5ACA9B4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34204016"/>
        <c:axId val="1734210736"/>
        <c:axId val="0"/>
      </c:bar3DChart>
      <c:catAx>
        <c:axId val="1734204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734210736"/>
        <c:crosses val="autoZero"/>
        <c:auto val="1"/>
        <c:lblAlgn val="ctr"/>
        <c:lblOffset val="100"/>
        <c:noMultiLvlLbl val="0"/>
      </c:catAx>
      <c:valAx>
        <c:axId val="1734210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734204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Matematika 8. osztály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1803149606299206E-2"/>
          <c:y val="0.17171296296296296"/>
          <c:w val="0.87764129483814524"/>
          <c:h val="0.647762102653834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Munka1!$A$3</c:f>
              <c:strCache>
                <c:ptCount val="1"/>
                <c:pt idx="0">
                  <c:v>telephelyi átlag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cat>
            <c:numRef>
              <c:f>Munka1!$B$2:$F$2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Munka1!$B$3:$F$3</c:f>
              <c:numCache>
                <c:formatCode>General</c:formatCode>
                <c:ptCount val="5"/>
                <c:pt idx="0">
                  <c:v>0</c:v>
                </c:pt>
                <c:pt idx="1">
                  <c:v>1522</c:v>
                </c:pt>
                <c:pt idx="2">
                  <c:v>1479</c:v>
                </c:pt>
                <c:pt idx="3">
                  <c:v>1565</c:v>
                </c:pt>
                <c:pt idx="4">
                  <c:v>1648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E1-4C6D-9DB3-3A577AF9372A}"/>
            </c:ext>
          </c:extLst>
        </c:ser>
        <c:ser>
          <c:idx val="1"/>
          <c:order val="1"/>
          <c:tx>
            <c:strRef>
              <c:f>Munka1!$A$4</c:f>
              <c:strCache>
                <c:ptCount val="1"/>
                <c:pt idx="0">
                  <c:v>országos átlag</c:v>
                </c:pt>
              </c:strCache>
            </c:strRef>
          </c:tx>
          <c:spPr>
            <a:solidFill>
              <a:srgbClr val="EE0000"/>
            </a:solidFill>
            <a:ln>
              <a:noFill/>
            </a:ln>
            <a:effectLst/>
            <a:sp3d/>
          </c:spPr>
          <c:invertIfNegative val="0"/>
          <c:cat>
            <c:numRef>
              <c:f>Munka1!$B$2:$F$2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Munka1!$B$4:$F$4</c:f>
              <c:numCache>
                <c:formatCode>General</c:formatCode>
                <c:ptCount val="5"/>
                <c:pt idx="0">
                  <c:v>0</c:v>
                </c:pt>
                <c:pt idx="1">
                  <c:v>1609</c:v>
                </c:pt>
                <c:pt idx="2">
                  <c:v>1602</c:v>
                </c:pt>
                <c:pt idx="3">
                  <c:v>1586</c:v>
                </c:pt>
                <c:pt idx="4">
                  <c:v>1578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E1-4C6D-9DB3-3A577AF9372A}"/>
            </c:ext>
          </c:extLst>
        </c:ser>
        <c:ser>
          <c:idx val="2"/>
          <c:order val="2"/>
          <c:tx>
            <c:strRef>
              <c:f>Munka1!$A$5</c:f>
              <c:strCache>
                <c:ptCount val="1"/>
                <c:pt idx="0">
                  <c:v>kis községi átlag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cat>
            <c:numRef>
              <c:f>Munka1!$B$2:$F$2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Munka1!$B$5:$F$5</c:f>
              <c:numCache>
                <c:formatCode>General</c:formatCode>
                <c:ptCount val="5"/>
                <c:pt idx="0">
                  <c:v>0</c:v>
                </c:pt>
                <c:pt idx="1">
                  <c:v>1539</c:v>
                </c:pt>
                <c:pt idx="2">
                  <c:v>1533</c:v>
                </c:pt>
                <c:pt idx="4">
                  <c:v>1506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CE1-4C6D-9DB3-3A577AF937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34282736"/>
        <c:axId val="1734281776"/>
        <c:axId val="0"/>
      </c:bar3DChart>
      <c:catAx>
        <c:axId val="1734282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734281776"/>
        <c:crosses val="autoZero"/>
        <c:auto val="1"/>
        <c:lblAlgn val="ctr"/>
        <c:lblOffset val="100"/>
        <c:noMultiLvlLbl val="0"/>
      </c:catAx>
      <c:valAx>
        <c:axId val="1734281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734282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Szövegértés 6. osztály</a:t>
            </a:r>
          </a:p>
        </c:rich>
      </c:tx>
      <c:layout>
        <c:manualLayout>
          <c:xMode val="edge"/>
          <c:yMode val="edge"/>
          <c:x val="0.4298888888888888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1803149606299206E-2"/>
          <c:y val="0.17171296296296296"/>
          <c:w val="0.87764129483814524"/>
          <c:h val="0.647762102653834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Munka1!$A$3</c:f>
              <c:strCache>
                <c:ptCount val="1"/>
                <c:pt idx="0">
                  <c:v>telephelyi átlag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cat>
            <c:numRef>
              <c:f>Munka1!$B$2:$F$2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Munka1!$B$3:$F$3</c:f>
              <c:numCache>
                <c:formatCode>General</c:formatCode>
                <c:ptCount val="5"/>
                <c:pt idx="0">
                  <c:v>0</c:v>
                </c:pt>
                <c:pt idx="1">
                  <c:v>1326</c:v>
                </c:pt>
                <c:pt idx="2">
                  <c:v>1376</c:v>
                </c:pt>
                <c:pt idx="3">
                  <c:v>1488</c:v>
                </c:pt>
                <c:pt idx="4">
                  <c:v>1436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28-482B-A07C-AAFFB9421850}"/>
            </c:ext>
          </c:extLst>
        </c:ser>
        <c:ser>
          <c:idx val="1"/>
          <c:order val="1"/>
          <c:tx>
            <c:strRef>
              <c:f>Munka1!$A$4</c:f>
              <c:strCache>
                <c:ptCount val="1"/>
                <c:pt idx="0">
                  <c:v>országos átlag</c:v>
                </c:pt>
              </c:strCache>
            </c:strRef>
          </c:tx>
          <c:spPr>
            <a:solidFill>
              <a:srgbClr val="EE0000"/>
            </a:solidFill>
            <a:ln>
              <a:noFill/>
            </a:ln>
            <a:effectLst/>
            <a:sp3d/>
          </c:spPr>
          <c:invertIfNegative val="0"/>
          <c:cat>
            <c:numRef>
              <c:f>Munka1!$B$2:$F$2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Munka1!$B$4:$F$4</c:f>
              <c:numCache>
                <c:formatCode>General</c:formatCode>
                <c:ptCount val="5"/>
                <c:pt idx="0">
                  <c:v>0</c:v>
                </c:pt>
                <c:pt idx="1">
                  <c:v>1478</c:v>
                </c:pt>
                <c:pt idx="2">
                  <c:v>1475</c:v>
                </c:pt>
                <c:pt idx="3">
                  <c:v>1432</c:v>
                </c:pt>
                <c:pt idx="4">
                  <c:v>1440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28-482B-A07C-AAFFB9421850}"/>
            </c:ext>
          </c:extLst>
        </c:ser>
        <c:ser>
          <c:idx val="2"/>
          <c:order val="2"/>
          <c:tx>
            <c:strRef>
              <c:f>Munka1!$A$5</c:f>
              <c:strCache>
                <c:ptCount val="1"/>
                <c:pt idx="0">
                  <c:v>kis községi átlag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cat>
            <c:numRef>
              <c:f>Munka1!$B$2:$F$2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Munka1!$B$5:$F$5</c:f>
              <c:numCache>
                <c:formatCode>General</c:formatCode>
                <c:ptCount val="5"/>
                <c:pt idx="0">
                  <c:v>0</c:v>
                </c:pt>
                <c:pt idx="1">
                  <c:v>1413</c:v>
                </c:pt>
                <c:pt idx="2">
                  <c:v>1393</c:v>
                </c:pt>
                <c:pt idx="4">
                  <c:v>1366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728-482B-A07C-AAFFB94218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34282736"/>
        <c:axId val="1734281776"/>
        <c:axId val="0"/>
      </c:bar3DChart>
      <c:catAx>
        <c:axId val="1734282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734281776"/>
        <c:crosses val="autoZero"/>
        <c:auto val="1"/>
        <c:lblAlgn val="ctr"/>
        <c:lblOffset val="100"/>
        <c:noMultiLvlLbl val="0"/>
      </c:catAx>
      <c:valAx>
        <c:axId val="1734281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734282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Szövegértés 8. osztály</a:t>
            </a:r>
          </a:p>
        </c:rich>
      </c:tx>
      <c:layout>
        <c:manualLayout>
          <c:xMode val="edge"/>
          <c:yMode val="edge"/>
          <c:x val="0.4298888888888888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1803149606299206E-2"/>
          <c:y val="0.17171296296296296"/>
          <c:w val="0.87764129483814524"/>
          <c:h val="0.647762102653834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Munka1!$A$3</c:f>
              <c:strCache>
                <c:ptCount val="1"/>
                <c:pt idx="0">
                  <c:v>telephelyi átlag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cat>
            <c:numRef>
              <c:f>Munka1!$B$2:$F$2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Munka1!$B$3:$F$3</c:f>
              <c:numCache>
                <c:formatCode>General</c:formatCode>
                <c:ptCount val="5"/>
                <c:pt idx="0">
                  <c:v>0</c:v>
                </c:pt>
                <c:pt idx="1">
                  <c:v>1441</c:v>
                </c:pt>
                <c:pt idx="2">
                  <c:v>1442</c:v>
                </c:pt>
                <c:pt idx="3">
                  <c:v>1401</c:v>
                </c:pt>
                <c:pt idx="4">
                  <c:v>1412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A2-4A85-BAA4-0C000C092E9F}"/>
            </c:ext>
          </c:extLst>
        </c:ser>
        <c:ser>
          <c:idx val="1"/>
          <c:order val="1"/>
          <c:tx>
            <c:strRef>
              <c:f>Munka1!$A$4</c:f>
              <c:strCache>
                <c:ptCount val="1"/>
                <c:pt idx="0">
                  <c:v>országos átlag</c:v>
                </c:pt>
              </c:strCache>
            </c:strRef>
          </c:tx>
          <c:spPr>
            <a:solidFill>
              <a:srgbClr val="EE0000"/>
            </a:solidFill>
            <a:ln>
              <a:noFill/>
            </a:ln>
            <a:effectLst/>
            <a:sp3d/>
          </c:spPr>
          <c:invertIfNegative val="0"/>
          <c:cat>
            <c:numRef>
              <c:f>Munka1!$B$2:$F$2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Munka1!$B$4:$F$4</c:f>
              <c:numCache>
                <c:formatCode>General</c:formatCode>
                <c:ptCount val="5"/>
                <c:pt idx="0">
                  <c:v>0</c:v>
                </c:pt>
                <c:pt idx="1">
                  <c:v>1590</c:v>
                </c:pt>
                <c:pt idx="2">
                  <c:v>1535</c:v>
                </c:pt>
                <c:pt idx="3">
                  <c:v>1513</c:v>
                </c:pt>
                <c:pt idx="4">
                  <c:v>1500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DA2-4A85-BAA4-0C000C092E9F}"/>
            </c:ext>
          </c:extLst>
        </c:ser>
        <c:ser>
          <c:idx val="2"/>
          <c:order val="2"/>
          <c:tx>
            <c:strRef>
              <c:f>Munka1!$A$5</c:f>
              <c:strCache>
                <c:ptCount val="1"/>
                <c:pt idx="0">
                  <c:v>kis községi átlag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cat>
            <c:numRef>
              <c:f>Munka1!$B$2:$F$2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Munka1!$B$5:$F$5</c:f>
              <c:numCache>
                <c:formatCode>General</c:formatCode>
                <c:ptCount val="5"/>
                <c:pt idx="0">
                  <c:v>0</c:v>
                </c:pt>
                <c:pt idx="1">
                  <c:v>1515</c:v>
                </c:pt>
                <c:pt idx="2">
                  <c:v>1449</c:v>
                </c:pt>
                <c:pt idx="4">
                  <c:v>1425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DA2-4A85-BAA4-0C000C092E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34282736"/>
        <c:axId val="1734281776"/>
        <c:axId val="0"/>
      </c:bar3DChart>
      <c:catAx>
        <c:axId val="1734282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734281776"/>
        <c:crosses val="autoZero"/>
        <c:auto val="1"/>
        <c:lblAlgn val="ctr"/>
        <c:lblOffset val="100"/>
        <c:noMultiLvlLbl val="0"/>
      </c:catAx>
      <c:valAx>
        <c:axId val="1734281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734282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Természettudomány 6. osztály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Munka1!$A$3</c:f>
              <c:strCache>
                <c:ptCount val="1"/>
                <c:pt idx="0">
                  <c:v>telephelyi átlag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cat>
            <c:numRef>
              <c:f>Munka1!$B$2:$D$2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Munka1!$B$3:$D$3</c:f>
              <c:numCache>
                <c:formatCode>General</c:formatCode>
                <c:ptCount val="3"/>
                <c:pt idx="0">
                  <c:v>1418</c:v>
                </c:pt>
                <c:pt idx="1">
                  <c:v>1579</c:v>
                </c:pt>
                <c:pt idx="2">
                  <c:v>1543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2B-4ADE-9343-63902BB4964C}"/>
            </c:ext>
          </c:extLst>
        </c:ser>
        <c:ser>
          <c:idx val="1"/>
          <c:order val="1"/>
          <c:tx>
            <c:strRef>
              <c:f>Munka1!$A$4</c:f>
              <c:strCache>
                <c:ptCount val="1"/>
                <c:pt idx="0">
                  <c:v>országos átlag</c:v>
                </c:pt>
              </c:strCache>
            </c:strRef>
          </c:tx>
          <c:spPr>
            <a:solidFill>
              <a:srgbClr val="EE0000"/>
            </a:solidFill>
            <a:ln>
              <a:noFill/>
            </a:ln>
            <a:effectLst/>
            <a:sp3d/>
          </c:spPr>
          <c:invertIfNegative val="0"/>
          <c:cat>
            <c:numRef>
              <c:f>Munka1!$B$2:$D$2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Munka1!$B$4:$D$4</c:f>
              <c:numCache>
                <c:formatCode>General</c:formatCode>
                <c:ptCount val="3"/>
                <c:pt idx="0">
                  <c:v>1500</c:v>
                </c:pt>
                <c:pt idx="1">
                  <c:v>1472</c:v>
                </c:pt>
                <c:pt idx="2">
                  <c:v>1461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2B-4ADE-9343-63902BB4964C}"/>
            </c:ext>
          </c:extLst>
        </c:ser>
        <c:ser>
          <c:idx val="2"/>
          <c:order val="2"/>
          <c:tx>
            <c:strRef>
              <c:f>Munka1!$A$5</c:f>
              <c:strCache>
                <c:ptCount val="1"/>
                <c:pt idx="0">
                  <c:v>kis községi átlag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cat>
            <c:numRef>
              <c:f>Munka1!$B$2:$D$2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Munka1!$B$5:$D$5</c:f>
              <c:numCache>
                <c:formatCode>General</c:formatCode>
                <c:ptCount val="3"/>
                <c:pt idx="0">
                  <c:v>1435</c:v>
                </c:pt>
                <c:pt idx="2">
                  <c:v>1400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62B-4ADE-9343-63902BB496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34326416"/>
        <c:axId val="1734358096"/>
        <c:axId val="0"/>
      </c:bar3DChart>
      <c:catAx>
        <c:axId val="1734326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734358096"/>
        <c:crosses val="autoZero"/>
        <c:auto val="1"/>
        <c:lblAlgn val="ctr"/>
        <c:lblOffset val="100"/>
        <c:noMultiLvlLbl val="0"/>
      </c:catAx>
      <c:valAx>
        <c:axId val="173435809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734326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Természettudomány 8. osztály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Munka1!$A$3</c:f>
              <c:strCache>
                <c:ptCount val="1"/>
                <c:pt idx="0">
                  <c:v>telephelyi átlag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cat>
            <c:numRef>
              <c:f>Munka1!$B$2:$D$2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Munka1!$B$3:$D$3</c:f>
              <c:numCache>
                <c:formatCode>General</c:formatCode>
                <c:ptCount val="3"/>
                <c:pt idx="0">
                  <c:v>1499</c:v>
                </c:pt>
                <c:pt idx="1">
                  <c:v>1477</c:v>
                </c:pt>
                <c:pt idx="2">
                  <c:v>1497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D3-4D0C-B2D4-339A94C313F7}"/>
            </c:ext>
          </c:extLst>
        </c:ser>
        <c:ser>
          <c:idx val="1"/>
          <c:order val="1"/>
          <c:tx>
            <c:strRef>
              <c:f>Munka1!$A$4</c:f>
              <c:strCache>
                <c:ptCount val="1"/>
                <c:pt idx="0">
                  <c:v>országos átlag</c:v>
                </c:pt>
              </c:strCache>
            </c:strRef>
          </c:tx>
          <c:spPr>
            <a:solidFill>
              <a:srgbClr val="EE0000"/>
            </a:solidFill>
            <a:ln>
              <a:noFill/>
            </a:ln>
            <a:effectLst/>
            <a:sp3d/>
          </c:spPr>
          <c:invertIfNegative val="0"/>
          <c:cat>
            <c:numRef>
              <c:f>Munka1!$B$2:$D$2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Munka1!$B$4:$D$4</c:f>
              <c:numCache>
                <c:formatCode>General</c:formatCode>
                <c:ptCount val="3"/>
                <c:pt idx="0">
                  <c:v>1587</c:v>
                </c:pt>
                <c:pt idx="1">
                  <c:v>1569</c:v>
                </c:pt>
                <c:pt idx="2">
                  <c:v>1554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D3-4D0C-B2D4-339A94C313F7}"/>
            </c:ext>
          </c:extLst>
        </c:ser>
        <c:ser>
          <c:idx val="2"/>
          <c:order val="2"/>
          <c:tx>
            <c:strRef>
              <c:f>Munka1!$A$5</c:f>
              <c:strCache>
                <c:ptCount val="1"/>
                <c:pt idx="0">
                  <c:v>kis községi átlag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cat>
            <c:numRef>
              <c:f>Munka1!$B$2:$D$2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Munka1!$B$5:$D$5</c:f>
              <c:numCache>
                <c:formatCode>General</c:formatCode>
                <c:ptCount val="3"/>
                <c:pt idx="0">
                  <c:v>1525</c:v>
                </c:pt>
                <c:pt idx="2">
                  <c:v>1486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4D3-4D0C-B2D4-339A94C313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34326416"/>
        <c:axId val="1734358096"/>
        <c:axId val="0"/>
      </c:bar3DChart>
      <c:catAx>
        <c:axId val="1734326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734358096"/>
        <c:crosses val="autoZero"/>
        <c:auto val="1"/>
        <c:lblAlgn val="ctr"/>
        <c:lblOffset val="100"/>
        <c:noMultiLvlLbl val="0"/>
      </c:catAx>
      <c:valAx>
        <c:axId val="1734358096"/>
        <c:scaling>
          <c:orientation val="minMax"/>
          <c:max val="16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734326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Német nyelv 6. osztály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Munka1!$A$3</c:f>
              <c:strCache>
                <c:ptCount val="1"/>
                <c:pt idx="0">
                  <c:v>telephelyi átlag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cat>
            <c:numRef>
              <c:f>Munka1!$B$2:$D$2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Munka1!$B$3:$D$3</c:f>
              <c:numCache>
                <c:formatCode>General</c:formatCode>
                <c:ptCount val="3"/>
                <c:pt idx="0">
                  <c:v>1347</c:v>
                </c:pt>
                <c:pt idx="1">
                  <c:v>1513</c:v>
                </c:pt>
                <c:pt idx="2">
                  <c:v>1497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2A-453B-A140-ABAF5974D0D2}"/>
            </c:ext>
          </c:extLst>
        </c:ser>
        <c:ser>
          <c:idx val="1"/>
          <c:order val="1"/>
          <c:tx>
            <c:strRef>
              <c:f>Munka1!$A$4</c:f>
              <c:strCache>
                <c:ptCount val="1"/>
                <c:pt idx="0">
                  <c:v>országos átlag</c:v>
                </c:pt>
              </c:strCache>
            </c:strRef>
          </c:tx>
          <c:spPr>
            <a:solidFill>
              <a:srgbClr val="EE0000"/>
            </a:solidFill>
            <a:ln>
              <a:noFill/>
            </a:ln>
            <a:effectLst/>
            <a:sp3d/>
          </c:spPr>
          <c:invertIfNegative val="0"/>
          <c:cat>
            <c:numRef>
              <c:f>Munka1!$B$2:$D$2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Munka1!$B$4:$D$4</c:f>
              <c:numCache>
                <c:formatCode>General</c:formatCode>
                <c:ptCount val="3"/>
                <c:pt idx="0">
                  <c:v>1500</c:v>
                </c:pt>
                <c:pt idx="1">
                  <c:v>1471</c:v>
                </c:pt>
                <c:pt idx="2">
                  <c:v>1468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2A-453B-A140-ABAF5974D0D2}"/>
            </c:ext>
          </c:extLst>
        </c:ser>
        <c:ser>
          <c:idx val="2"/>
          <c:order val="2"/>
          <c:tx>
            <c:strRef>
              <c:f>Munka1!$A$5</c:f>
              <c:strCache>
                <c:ptCount val="1"/>
                <c:pt idx="0">
                  <c:v>kis községi átlag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cat>
            <c:numRef>
              <c:f>Munka1!$B$2:$D$2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Munka1!$B$5:$D$5</c:f>
              <c:numCache>
                <c:formatCode>General</c:formatCode>
                <c:ptCount val="3"/>
                <c:pt idx="0">
                  <c:v>1458</c:v>
                </c:pt>
                <c:pt idx="2">
                  <c:v>1432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B2A-453B-A140-ABAF5974D0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34326416"/>
        <c:axId val="1734358096"/>
        <c:axId val="0"/>
      </c:bar3DChart>
      <c:catAx>
        <c:axId val="1734326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734358096"/>
        <c:crosses val="autoZero"/>
        <c:auto val="1"/>
        <c:lblAlgn val="ctr"/>
        <c:lblOffset val="100"/>
        <c:noMultiLvlLbl val="0"/>
      </c:catAx>
      <c:valAx>
        <c:axId val="173435809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734326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Német nyelv 8. osztály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Munka1!$A$3</c:f>
              <c:strCache>
                <c:ptCount val="1"/>
                <c:pt idx="0">
                  <c:v>telephelyi átlag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cat>
            <c:numRef>
              <c:f>Munka1!$B$2:$D$2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Munka1!$B$3:$D$3</c:f>
              <c:numCache>
                <c:formatCode>General</c:formatCode>
                <c:ptCount val="3"/>
                <c:pt idx="0">
                  <c:v>1399</c:v>
                </c:pt>
                <c:pt idx="1">
                  <c:v>1461</c:v>
                </c:pt>
                <c:pt idx="2">
                  <c:v>1457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51-4D99-8DE1-D300E12CB698}"/>
            </c:ext>
          </c:extLst>
        </c:ser>
        <c:ser>
          <c:idx val="1"/>
          <c:order val="1"/>
          <c:tx>
            <c:strRef>
              <c:f>Munka1!$A$4</c:f>
              <c:strCache>
                <c:ptCount val="1"/>
                <c:pt idx="0">
                  <c:v>országos átlag</c:v>
                </c:pt>
              </c:strCache>
            </c:strRef>
          </c:tx>
          <c:spPr>
            <a:solidFill>
              <a:srgbClr val="EE0000"/>
            </a:solidFill>
            <a:ln>
              <a:noFill/>
            </a:ln>
            <a:effectLst/>
            <a:sp3d/>
          </c:spPr>
          <c:invertIfNegative val="0"/>
          <c:cat>
            <c:numRef>
              <c:f>Munka1!$B$2:$D$2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Munka1!$B$4:$D$4</c:f>
              <c:numCache>
                <c:formatCode>General</c:formatCode>
                <c:ptCount val="3"/>
                <c:pt idx="0">
                  <c:v>1587</c:v>
                </c:pt>
                <c:pt idx="1">
                  <c:v>1562</c:v>
                </c:pt>
                <c:pt idx="2">
                  <c:v>1581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51-4D99-8DE1-D300E12CB698}"/>
            </c:ext>
          </c:extLst>
        </c:ser>
        <c:ser>
          <c:idx val="2"/>
          <c:order val="2"/>
          <c:tx>
            <c:strRef>
              <c:f>Munka1!$A$5</c:f>
              <c:strCache>
                <c:ptCount val="1"/>
                <c:pt idx="0">
                  <c:v>kis községi átlag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cat>
            <c:numRef>
              <c:f>Munka1!$B$2:$D$2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Munka1!$B$5:$D$5</c:f>
              <c:numCache>
                <c:formatCode>General</c:formatCode>
                <c:ptCount val="3"/>
                <c:pt idx="0">
                  <c:v>1526</c:v>
                </c:pt>
                <c:pt idx="2">
                  <c:v>1510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751-4D99-8DE1-D300E12CB6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34326416"/>
        <c:axId val="1734358096"/>
        <c:axId val="0"/>
      </c:bar3DChart>
      <c:catAx>
        <c:axId val="1734326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734358096"/>
        <c:crosses val="autoZero"/>
        <c:auto val="1"/>
        <c:lblAlgn val="ctr"/>
        <c:lblOffset val="100"/>
        <c:noMultiLvlLbl val="0"/>
      </c:catAx>
      <c:valAx>
        <c:axId val="173435809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734326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777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Tanar</cp:lastModifiedBy>
  <cp:revision>1</cp:revision>
  <dcterms:created xsi:type="dcterms:W3CDTF">2025-10-20T08:28:00Z</dcterms:created>
  <dcterms:modified xsi:type="dcterms:W3CDTF">2025-10-20T08:29:00Z</dcterms:modified>
</cp:coreProperties>
</file>